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82770B" w:rsidP="00102470">
      <w:pPr>
        <w:spacing w:after="0"/>
        <w:jc w:val="center"/>
        <w:rPr>
          <w:sz w:val="28"/>
          <w:szCs w:val="28"/>
        </w:rPr>
      </w:pPr>
      <w:r>
        <w:rPr>
          <w:noProof/>
          <w:sz w:val="28"/>
          <w:szCs w:val="28"/>
        </w:rPr>
        <w:t>Continuing Education Committee</w:t>
      </w:r>
    </w:p>
    <w:p w:rsidR="00BA3A56" w:rsidRPr="008A6B81" w:rsidRDefault="00B75FD5" w:rsidP="00102470">
      <w:pPr>
        <w:spacing w:after="0"/>
        <w:jc w:val="center"/>
        <w:rPr>
          <w:sz w:val="28"/>
          <w:szCs w:val="28"/>
        </w:rPr>
      </w:pPr>
      <w:r>
        <w:rPr>
          <w:sz w:val="28"/>
          <w:szCs w:val="28"/>
        </w:rPr>
        <w:t>September 10, 2010</w:t>
      </w:r>
    </w:p>
    <w:p w:rsidR="00A21608" w:rsidRPr="008A6B81" w:rsidRDefault="0082770B" w:rsidP="00102470">
      <w:pPr>
        <w:jc w:val="center"/>
        <w:rPr>
          <w:sz w:val="28"/>
          <w:szCs w:val="28"/>
        </w:rPr>
      </w:pPr>
      <w:r>
        <w:rPr>
          <w:sz w:val="28"/>
          <w:szCs w:val="28"/>
        </w:rPr>
        <w:t>2:30 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82770B">
        <w:rPr>
          <w:sz w:val="24"/>
          <w:szCs w:val="24"/>
        </w:rPr>
        <w:t>Meg van Patten</w:t>
      </w:r>
      <w:r w:rsidRPr="008A6B81">
        <w:rPr>
          <w:sz w:val="24"/>
          <w:szCs w:val="24"/>
        </w:rPr>
        <w:t xml:space="preserve"> (</w:t>
      </w:r>
      <w:r w:rsidR="0082770B">
        <w:rPr>
          <w:sz w:val="24"/>
          <w:szCs w:val="24"/>
        </w:rPr>
        <w:t>Baldwinsville Public Library</w:t>
      </w:r>
      <w:r w:rsidR="00784618">
        <w:rPr>
          <w:sz w:val="24"/>
          <w:szCs w:val="24"/>
        </w:rPr>
        <w:t xml:space="preserve">; </w:t>
      </w:r>
      <w:r w:rsidR="00833ECC">
        <w:rPr>
          <w:sz w:val="24"/>
          <w:szCs w:val="24"/>
        </w:rPr>
        <w:t xml:space="preserve">Chair, </w:t>
      </w:r>
      <w:r w:rsidR="0082770B">
        <w:rPr>
          <w:sz w:val="24"/>
          <w:szCs w:val="24"/>
        </w:rPr>
        <w:t>Louise Charbonneau</w:t>
      </w:r>
      <w:r w:rsidR="00A21608" w:rsidRPr="008A6B81">
        <w:rPr>
          <w:sz w:val="24"/>
          <w:szCs w:val="24"/>
        </w:rPr>
        <w:t xml:space="preserve"> </w:t>
      </w:r>
      <w:r w:rsidR="0082770B">
        <w:rPr>
          <w:sz w:val="24"/>
          <w:szCs w:val="24"/>
        </w:rPr>
        <w:t>MVCC</w:t>
      </w:r>
      <w:r w:rsidR="00784618">
        <w:rPr>
          <w:sz w:val="24"/>
          <w:szCs w:val="24"/>
        </w:rPr>
        <w:t>);</w:t>
      </w:r>
      <w:r w:rsidR="00A21608" w:rsidRPr="008A6B81">
        <w:rPr>
          <w:sz w:val="24"/>
          <w:szCs w:val="24"/>
        </w:rPr>
        <w:t xml:space="preserve"> </w:t>
      </w:r>
      <w:proofErr w:type="spellStart"/>
      <w:r w:rsidR="0082770B">
        <w:rPr>
          <w:sz w:val="24"/>
          <w:szCs w:val="24"/>
        </w:rPr>
        <w:t>KyungJin</w:t>
      </w:r>
      <w:proofErr w:type="spellEnd"/>
      <w:r w:rsidR="0082770B">
        <w:rPr>
          <w:sz w:val="24"/>
          <w:szCs w:val="24"/>
        </w:rPr>
        <w:t xml:space="preserve"> Park</w:t>
      </w:r>
      <w:r w:rsidR="00A21608" w:rsidRPr="008A6B81">
        <w:rPr>
          <w:sz w:val="24"/>
          <w:szCs w:val="24"/>
        </w:rPr>
        <w:t xml:space="preserve"> (</w:t>
      </w:r>
      <w:r w:rsidR="0082770B">
        <w:rPr>
          <w:sz w:val="24"/>
          <w:szCs w:val="24"/>
        </w:rPr>
        <w:t>OCPL</w:t>
      </w:r>
      <w:r w:rsidR="00784618">
        <w:rPr>
          <w:sz w:val="24"/>
          <w:szCs w:val="24"/>
        </w:rPr>
        <w:t>);</w:t>
      </w:r>
      <w:r w:rsidR="00A21608" w:rsidRPr="008A6B81">
        <w:rPr>
          <w:sz w:val="24"/>
          <w:szCs w:val="24"/>
        </w:rPr>
        <w:t xml:space="preserve"> </w:t>
      </w:r>
      <w:r w:rsidR="00784618">
        <w:rPr>
          <w:sz w:val="24"/>
          <w:szCs w:val="24"/>
        </w:rPr>
        <w:t>Penelope Klein</w:t>
      </w:r>
      <w:r w:rsidR="0082770B">
        <w:rPr>
          <w:sz w:val="24"/>
          <w:szCs w:val="24"/>
        </w:rPr>
        <w:t>,</w:t>
      </w:r>
      <w:r w:rsidR="005607F0">
        <w:rPr>
          <w:sz w:val="24"/>
          <w:szCs w:val="24"/>
        </w:rPr>
        <w:t xml:space="preserve"> </w:t>
      </w:r>
      <w:r w:rsidR="00833ECC">
        <w:rPr>
          <w:sz w:val="24"/>
          <w:szCs w:val="24"/>
        </w:rPr>
        <w:t>CLRC liaison</w:t>
      </w:r>
      <w:r w:rsidR="0082770B">
        <w:rPr>
          <w:sz w:val="24"/>
          <w:szCs w:val="24"/>
        </w:rPr>
        <w:t>.</w:t>
      </w:r>
    </w:p>
    <w:p w:rsidR="00833ECC" w:rsidRPr="008A6B81"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784618">
        <w:rPr>
          <w:sz w:val="24"/>
          <w:szCs w:val="24"/>
        </w:rPr>
        <w:t xml:space="preserve">Robert </w:t>
      </w:r>
      <w:proofErr w:type="spellStart"/>
      <w:r w:rsidR="00784618">
        <w:rPr>
          <w:sz w:val="24"/>
          <w:szCs w:val="24"/>
        </w:rPr>
        <w:t>Lalli</w:t>
      </w:r>
      <w:proofErr w:type="spellEnd"/>
      <w:r w:rsidR="00784618" w:rsidRPr="008A6B81">
        <w:rPr>
          <w:sz w:val="24"/>
          <w:szCs w:val="24"/>
        </w:rPr>
        <w:t xml:space="preserve"> (</w:t>
      </w:r>
      <w:r w:rsidR="00784618">
        <w:rPr>
          <w:sz w:val="24"/>
          <w:szCs w:val="24"/>
        </w:rPr>
        <w:t xml:space="preserve">Utica Public Library); </w:t>
      </w:r>
      <w:r w:rsidR="0082770B">
        <w:rPr>
          <w:sz w:val="24"/>
          <w:szCs w:val="24"/>
        </w:rPr>
        <w:t>Brad Lo</w:t>
      </w:r>
      <w:r w:rsidR="00784618">
        <w:rPr>
          <w:sz w:val="24"/>
          <w:szCs w:val="24"/>
        </w:rPr>
        <w:t>ng (Upstate Medical University); Renee Wiles</w:t>
      </w:r>
      <w:r w:rsidR="00784618" w:rsidRPr="008A6B81">
        <w:rPr>
          <w:sz w:val="24"/>
          <w:szCs w:val="24"/>
        </w:rPr>
        <w:t xml:space="preserve"> (</w:t>
      </w:r>
      <w:r w:rsidR="00784618">
        <w:rPr>
          <w:sz w:val="24"/>
          <w:szCs w:val="24"/>
        </w:rPr>
        <w:t>ESM High School</w:t>
      </w:r>
      <w:r w:rsidR="00E64E86">
        <w:rPr>
          <w:sz w:val="24"/>
          <w:szCs w:val="24"/>
        </w:rPr>
        <w:t>).</w:t>
      </w:r>
      <w:r w:rsidR="00784618">
        <w:rPr>
          <w:sz w:val="24"/>
          <w:szCs w:val="24"/>
        </w:rPr>
        <w:t xml:space="preserve"> </w:t>
      </w:r>
    </w:p>
    <w:p w:rsidR="00A21608" w:rsidRPr="008A6B81" w:rsidRDefault="0082770B" w:rsidP="00A21608">
      <w:pPr>
        <w:spacing w:before="240"/>
        <w:ind w:left="1440" w:right="-480" w:hanging="1440"/>
        <w:rPr>
          <w:sz w:val="24"/>
          <w:szCs w:val="24"/>
        </w:rPr>
      </w:pPr>
      <w:r>
        <w:rPr>
          <w:sz w:val="24"/>
          <w:szCs w:val="24"/>
        </w:rPr>
        <w:t>Meg van Patten</w:t>
      </w:r>
      <w:r w:rsidR="00A21608" w:rsidRPr="008A6B81">
        <w:rPr>
          <w:sz w:val="24"/>
          <w:szCs w:val="24"/>
        </w:rPr>
        <w:t xml:space="preserve"> called </w:t>
      </w:r>
      <w:r w:rsidR="00E64E86">
        <w:rPr>
          <w:sz w:val="24"/>
          <w:szCs w:val="24"/>
        </w:rPr>
        <w:t xml:space="preserve">the </w:t>
      </w:r>
      <w:r w:rsidR="00A21608" w:rsidRPr="008A6B81">
        <w:rPr>
          <w:sz w:val="24"/>
          <w:szCs w:val="24"/>
        </w:rPr>
        <w:t xml:space="preserve">meeting to order at </w:t>
      </w:r>
      <w:r w:rsidR="0050310E">
        <w:rPr>
          <w:sz w:val="24"/>
          <w:szCs w:val="24"/>
        </w:rPr>
        <w:t>2:30 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784618" w:rsidP="00A21608">
      <w:pPr>
        <w:numPr>
          <w:ilvl w:val="0"/>
          <w:numId w:val="1"/>
        </w:numPr>
        <w:tabs>
          <w:tab w:val="left" w:pos="1440"/>
        </w:tabs>
        <w:spacing w:after="0" w:line="240" w:lineRule="auto"/>
        <w:rPr>
          <w:sz w:val="24"/>
          <w:szCs w:val="24"/>
        </w:rPr>
      </w:pPr>
      <w:r>
        <w:rPr>
          <w:sz w:val="24"/>
          <w:szCs w:val="24"/>
        </w:rPr>
        <w:t>Penelope Klein:</w:t>
      </w:r>
    </w:p>
    <w:p w:rsidR="00A21608" w:rsidRDefault="00784618" w:rsidP="00A21608">
      <w:pPr>
        <w:numPr>
          <w:ilvl w:val="1"/>
          <w:numId w:val="1"/>
        </w:numPr>
        <w:spacing w:after="0" w:line="240" w:lineRule="auto"/>
        <w:rPr>
          <w:sz w:val="24"/>
          <w:szCs w:val="24"/>
        </w:rPr>
      </w:pPr>
      <w:r>
        <w:rPr>
          <w:sz w:val="24"/>
          <w:szCs w:val="24"/>
        </w:rPr>
        <w:t>Call OCM BOCES about I-Pod training</w:t>
      </w:r>
    </w:p>
    <w:p w:rsidR="0050310E" w:rsidRDefault="0050310E" w:rsidP="00CA44E7">
      <w:pPr>
        <w:spacing w:after="0" w:line="240" w:lineRule="auto"/>
        <w:ind w:left="1440"/>
        <w:rPr>
          <w:sz w:val="24"/>
          <w:szCs w:val="24"/>
        </w:rPr>
      </w:pPr>
    </w:p>
    <w:p w:rsidR="00A21608" w:rsidRDefault="00784618" w:rsidP="00102470">
      <w:pPr>
        <w:spacing w:before="240" w:after="0" w:line="240" w:lineRule="auto"/>
        <w:rPr>
          <w:sz w:val="24"/>
          <w:szCs w:val="24"/>
        </w:rPr>
      </w:pPr>
      <w:r>
        <w:rPr>
          <w:b/>
          <w:sz w:val="24"/>
          <w:szCs w:val="24"/>
        </w:rPr>
        <w:t>June 11</w:t>
      </w:r>
      <w:r w:rsidR="0082770B">
        <w:rPr>
          <w:b/>
          <w:sz w:val="24"/>
          <w:szCs w:val="24"/>
        </w:rPr>
        <w:t>, 2010 Meeting Minutes:</w:t>
      </w:r>
    </w:p>
    <w:p w:rsidR="00833ECC" w:rsidRPr="008A6B81" w:rsidRDefault="000526C8" w:rsidP="00102470">
      <w:pPr>
        <w:spacing w:before="240" w:after="0" w:line="240" w:lineRule="auto"/>
        <w:rPr>
          <w:sz w:val="24"/>
          <w:szCs w:val="24"/>
        </w:rPr>
      </w:pPr>
      <w:r>
        <w:rPr>
          <w:sz w:val="24"/>
          <w:szCs w:val="24"/>
        </w:rPr>
        <w:t xml:space="preserve">As there was no quorum, the minutes will be approved at the next meeting.  </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82770B" w:rsidP="00833ECC">
      <w:pPr>
        <w:numPr>
          <w:ilvl w:val="0"/>
          <w:numId w:val="2"/>
        </w:numPr>
        <w:tabs>
          <w:tab w:val="left" w:pos="1440"/>
        </w:tabs>
        <w:spacing w:after="0" w:line="240" w:lineRule="auto"/>
        <w:rPr>
          <w:sz w:val="24"/>
          <w:szCs w:val="24"/>
        </w:rPr>
      </w:pPr>
      <w:r>
        <w:rPr>
          <w:sz w:val="24"/>
          <w:szCs w:val="24"/>
        </w:rPr>
        <w:t>Continuing Education update</w:t>
      </w:r>
    </w:p>
    <w:p w:rsidR="00CE5634" w:rsidRDefault="00CE5634" w:rsidP="0050310E">
      <w:pPr>
        <w:numPr>
          <w:ilvl w:val="1"/>
          <w:numId w:val="2"/>
        </w:numPr>
        <w:spacing w:after="0" w:line="240" w:lineRule="auto"/>
        <w:rPr>
          <w:sz w:val="24"/>
          <w:szCs w:val="24"/>
        </w:rPr>
      </w:pPr>
      <w:r>
        <w:rPr>
          <w:sz w:val="24"/>
          <w:szCs w:val="24"/>
        </w:rPr>
        <w:t>CLRC will welcome a new Assistant Director in October who will be responsible for continuing education.</w:t>
      </w:r>
    </w:p>
    <w:p w:rsidR="00A21608" w:rsidRDefault="00CE5634" w:rsidP="0050310E">
      <w:pPr>
        <w:numPr>
          <w:ilvl w:val="1"/>
          <w:numId w:val="2"/>
        </w:numPr>
        <w:spacing w:after="0" w:line="240" w:lineRule="auto"/>
        <w:rPr>
          <w:sz w:val="24"/>
          <w:szCs w:val="24"/>
        </w:rPr>
      </w:pPr>
      <w:r>
        <w:rPr>
          <w:sz w:val="24"/>
          <w:szCs w:val="24"/>
        </w:rPr>
        <w:t xml:space="preserve">Joseph </w:t>
      </w:r>
      <w:proofErr w:type="spellStart"/>
      <w:r>
        <w:rPr>
          <w:sz w:val="24"/>
          <w:szCs w:val="24"/>
        </w:rPr>
        <w:t>Janes</w:t>
      </w:r>
      <w:proofErr w:type="spellEnd"/>
      <w:r>
        <w:rPr>
          <w:sz w:val="24"/>
          <w:szCs w:val="24"/>
        </w:rPr>
        <w:t xml:space="preserve"> will be keynote speaker at the CLRC Annual Meeting to be held on October 7, 2010 at the Oneida Community Golf Club.</w:t>
      </w:r>
    </w:p>
    <w:p w:rsidR="00CE5634" w:rsidRPr="0050310E" w:rsidRDefault="00CE5634" w:rsidP="0050310E">
      <w:pPr>
        <w:numPr>
          <w:ilvl w:val="1"/>
          <w:numId w:val="2"/>
        </w:numPr>
        <w:spacing w:after="0" w:line="240" w:lineRule="auto"/>
        <w:rPr>
          <w:sz w:val="24"/>
          <w:szCs w:val="24"/>
        </w:rPr>
      </w:pPr>
      <w:r>
        <w:rPr>
          <w:sz w:val="24"/>
          <w:szCs w:val="24"/>
        </w:rPr>
        <w:t>CLRC will organize a panel at each of the School Library System conferences at the end of October 2010.</w:t>
      </w:r>
    </w:p>
    <w:p w:rsidR="0050310E" w:rsidRDefault="0050310E" w:rsidP="0050310E">
      <w:pPr>
        <w:pStyle w:val="ListParagraph"/>
        <w:numPr>
          <w:ilvl w:val="1"/>
          <w:numId w:val="2"/>
        </w:numPr>
        <w:spacing w:after="0" w:line="240" w:lineRule="auto"/>
        <w:rPr>
          <w:sz w:val="24"/>
          <w:szCs w:val="24"/>
        </w:rPr>
      </w:pPr>
      <w:r w:rsidRPr="0050310E">
        <w:rPr>
          <w:sz w:val="24"/>
          <w:szCs w:val="24"/>
        </w:rPr>
        <w:t>The Council is beginning to plan this year’s Annual Library Assistants’ Day for November 9, 2010. The conference will be held at the Holiday Inn on Carrier Circle. Topics include events planning, copy-cataloging and a presentation of the Erie Canal Museum.</w:t>
      </w:r>
    </w:p>
    <w:p w:rsidR="00CE5634" w:rsidRDefault="00CE5634" w:rsidP="0050310E">
      <w:pPr>
        <w:pStyle w:val="ListParagraph"/>
        <w:numPr>
          <w:ilvl w:val="1"/>
          <w:numId w:val="2"/>
        </w:numPr>
        <w:spacing w:after="0" w:line="240" w:lineRule="auto"/>
        <w:rPr>
          <w:sz w:val="24"/>
          <w:szCs w:val="24"/>
        </w:rPr>
      </w:pPr>
      <w:r>
        <w:rPr>
          <w:sz w:val="24"/>
          <w:szCs w:val="24"/>
        </w:rPr>
        <w:t>Even though CLRC has not received any DHP funding yet, the committee is organizing a day-long workshop to celebrate Archives Month 2010.  The workshops will be held at the Cazenovia Public Library.</w:t>
      </w:r>
    </w:p>
    <w:p w:rsidR="00CE5634" w:rsidRDefault="00CE5634" w:rsidP="0050310E">
      <w:pPr>
        <w:pStyle w:val="ListParagraph"/>
        <w:numPr>
          <w:ilvl w:val="1"/>
          <w:numId w:val="2"/>
        </w:numPr>
        <w:spacing w:after="0" w:line="240" w:lineRule="auto"/>
        <w:rPr>
          <w:sz w:val="24"/>
          <w:szCs w:val="24"/>
        </w:rPr>
      </w:pPr>
      <w:r>
        <w:rPr>
          <w:sz w:val="24"/>
          <w:szCs w:val="24"/>
        </w:rPr>
        <w:t>I-Pod training – Penelope will contact OCM BOCES</w:t>
      </w:r>
      <w:r w:rsidR="002457B3">
        <w:rPr>
          <w:sz w:val="24"/>
          <w:szCs w:val="24"/>
        </w:rPr>
        <w:t xml:space="preserve"> to get details</w:t>
      </w:r>
      <w:r>
        <w:rPr>
          <w:sz w:val="24"/>
          <w:szCs w:val="24"/>
        </w:rPr>
        <w:t>.</w:t>
      </w:r>
    </w:p>
    <w:p w:rsidR="00CE5634" w:rsidRDefault="00CE5634" w:rsidP="0050310E">
      <w:pPr>
        <w:pStyle w:val="ListParagraph"/>
        <w:numPr>
          <w:ilvl w:val="1"/>
          <w:numId w:val="2"/>
        </w:numPr>
        <w:spacing w:after="0" w:line="240" w:lineRule="auto"/>
        <w:rPr>
          <w:sz w:val="24"/>
          <w:szCs w:val="24"/>
        </w:rPr>
      </w:pPr>
      <w:r>
        <w:rPr>
          <w:sz w:val="24"/>
          <w:szCs w:val="24"/>
        </w:rPr>
        <w:t xml:space="preserve">RBDB Emerging Technology workshops will include training in </w:t>
      </w:r>
      <w:r w:rsidR="002457B3">
        <w:rPr>
          <w:sz w:val="24"/>
          <w:szCs w:val="24"/>
        </w:rPr>
        <w:t xml:space="preserve">the </w:t>
      </w:r>
      <w:r>
        <w:rPr>
          <w:sz w:val="24"/>
          <w:szCs w:val="24"/>
        </w:rPr>
        <w:t xml:space="preserve">newspaper offerings in </w:t>
      </w:r>
      <w:proofErr w:type="spellStart"/>
      <w:r>
        <w:rPr>
          <w:sz w:val="24"/>
          <w:szCs w:val="24"/>
        </w:rPr>
        <w:t>NOVELny</w:t>
      </w:r>
      <w:proofErr w:type="spellEnd"/>
      <w:r>
        <w:rPr>
          <w:sz w:val="24"/>
          <w:szCs w:val="24"/>
        </w:rPr>
        <w:t>.</w:t>
      </w:r>
      <w:r w:rsidR="00D2136A">
        <w:rPr>
          <w:sz w:val="24"/>
          <w:szCs w:val="24"/>
        </w:rPr>
        <w:t xml:space="preserve">  Bev Devlin of the Mid-York Library System has offered to start these trainings.</w:t>
      </w:r>
    </w:p>
    <w:p w:rsidR="00CA44E7" w:rsidRPr="0050310E" w:rsidRDefault="00CA44E7" w:rsidP="00CA44E7">
      <w:pPr>
        <w:pStyle w:val="ListParagraph"/>
        <w:spacing w:after="0" w:line="240" w:lineRule="auto"/>
        <w:ind w:left="1440"/>
        <w:rPr>
          <w:sz w:val="24"/>
          <w:szCs w:val="24"/>
        </w:rPr>
      </w:pPr>
    </w:p>
    <w:p w:rsidR="005607F0" w:rsidRDefault="00CE5634" w:rsidP="005607F0">
      <w:pPr>
        <w:pStyle w:val="ListParagraph"/>
        <w:numPr>
          <w:ilvl w:val="0"/>
          <w:numId w:val="2"/>
        </w:numPr>
        <w:spacing w:after="0" w:line="240" w:lineRule="auto"/>
        <w:rPr>
          <w:sz w:val="24"/>
          <w:szCs w:val="24"/>
        </w:rPr>
      </w:pPr>
      <w:r>
        <w:rPr>
          <w:sz w:val="24"/>
          <w:szCs w:val="24"/>
        </w:rPr>
        <w:t xml:space="preserve">NYLA </w:t>
      </w:r>
      <w:r w:rsidR="002B1E69">
        <w:rPr>
          <w:sz w:val="24"/>
          <w:szCs w:val="24"/>
        </w:rPr>
        <w:t>Continuing Education Update</w:t>
      </w:r>
    </w:p>
    <w:p w:rsidR="005607F0" w:rsidRDefault="000850B4" w:rsidP="005607F0">
      <w:pPr>
        <w:pStyle w:val="ListParagraph"/>
        <w:numPr>
          <w:ilvl w:val="1"/>
          <w:numId w:val="2"/>
        </w:numPr>
        <w:spacing w:after="0" w:line="240" w:lineRule="auto"/>
        <w:rPr>
          <w:sz w:val="24"/>
          <w:szCs w:val="24"/>
        </w:rPr>
      </w:pPr>
      <w:hyperlink r:id="rId7" w:history="1">
        <w:r w:rsidR="002B1E69" w:rsidRPr="002B1E69">
          <w:rPr>
            <w:rStyle w:val="Hyperlink"/>
            <w:sz w:val="24"/>
            <w:szCs w:val="24"/>
          </w:rPr>
          <w:t>Library Assistant</w:t>
        </w:r>
      </w:hyperlink>
      <w:r w:rsidR="002B1E69">
        <w:rPr>
          <w:sz w:val="24"/>
          <w:szCs w:val="24"/>
        </w:rPr>
        <w:t xml:space="preserve"> training at Genesee Community College in Batavia, NY.  The training lasts 18 hours and costs $250.</w:t>
      </w:r>
    </w:p>
    <w:p w:rsidR="00D2136A" w:rsidRDefault="000850B4" w:rsidP="005607F0">
      <w:pPr>
        <w:pStyle w:val="ListParagraph"/>
        <w:numPr>
          <w:ilvl w:val="1"/>
          <w:numId w:val="2"/>
        </w:numPr>
        <w:spacing w:after="0" w:line="240" w:lineRule="auto"/>
        <w:rPr>
          <w:sz w:val="24"/>
          <w:szCs w:val="24"/>
        </w:rPr>
      </w:pPr>
      <w:hyperlink r:id="rId8" w:history="1">
        <w:r w:rsidR="00D2136A" w:rsidRPr="00D2136A">
          <w:rPr>
            <w:rStyle w:val="Hyperlink"/>
            <w:sz w:val="24"/>
            <w:szCs w:val="24"/>
          </w:rPr>
          <w:t>NYLA Leadership Institute</w:t>
        </w:r>
      </w:hyperlink>
      <w:r w:rsidR="00D2136A">
        <w:rPr>
          <w:sz w:val="24"/>
          <w:szCs w:val="24"/>
        </w:rPr>
        <w:t>:   Positioning your Library as an Essential Service.  This workshop has been postponed until 2011.</w:t>
      </w:r>
    </w:p>
    <w:p w:rsidR="00D2136A" w:rsidRDefault="000850B4" w:rsidP="005607F0">
      <w:pPr>
        <w:pStyle w:val="ListParagraph"/>
        <w:numPr>
          <w:ilvl w:val="1"/>
          <w:numId w:val="2"/>
        </w:numPr>
        <w:spacing w:after="0" w:line="240" w:lineRule="auto"/>
        <w:rPr>
          <w:sz w:val="24"/>
          <w:szCs w:val="24"/>
        </w:rPr>
      </w:pPr>
      <w:hyperlink r:id="rId9" w:history="1">
        <w:r w:rsidR="00D2136A" w:rsidRPr="00D2136A">
          <w:rPr>
            <w:rStyle w:val="Hyperlink"/>
            <w:sz w:val="24"/>
            <w:szCs w:val="24"/>
          </w:rPr>
          <w:t>NYLA Leadership and Management Academy</w:t>
        </w:r>
      </w:hyperlink>
      <w:r w:rsidR="00D2136A">
        <w:rPr>
          <w:sz w:val="24"/>
          <w:szCs w:val="24"/>
        </w:rPr>
        <w:t>:  see the NYLA website for details.</w:t>
      </w:r>
    </w:p>
    <w:p w:rsidR="002B1E69" w:rsidRDefault="002B1E69" w:rsidP="005607F0">
      <w:pPr>
        <w:pStyle w:val="ListParagraph"/>
        <w:numPr>
          <w:ilvl w:val="1"/>
          <w:numId w:val="2"/>
        </w:numPr>
        <w:spacing w:after="0" w:line="240" w:lineRule="auto"/>
        <w:rPr>
          <w:sz w:val="24"/>
          <w:szCs w:val="24"/>
        </w:rPr>
      </w:pPr>
      <w:r>
        <w:rPr>
          <w:sz w:val="24"/>
          <w:szCs w:val="24"/>
        </w:rPr>
        <w:t>Details of all these events/workshops may be found on the NYLA website.</w:t>
      </w:r>
    </w:p>
    <w:p w:rsidR="002B1E69" w:rsidRDefault="002B1E69" w:rsidP="00D2136A">
      <w:pPr>
        <w:pStyle w:val="ListParagraph"/>
        <w:spacing w:after="0" w:line="240" w:lineRule="auto"/>
        <w:ind w:left="1440"/>
        <w:rPr>
          <w:sz w:val="24"/>
          <w:szCs w:val="24"/>
        </w:rPr>
      </w:pPr>
    </w:p>
    <w:p w:rsidR="002457B3" w:rsidRDefault="002457B3" w:rsidP="002457B3">
      <w:pPr>
        <w:pStyle w:val="ListParagraph"/>
        <w:numPr>
          <w:ilvl w:val="0"/>
          <w:numId w:val="2"/>
        </w:numPr>
        <w:spacing w:after="0" w:line="240" w:lineRule="auto"/>
        <w:rPr>
          <w:sz w:val="24"/>
          <w:szCs w:val="24"/>
        </w:rPr>
      </w:pPr>
      <w:r>
        <w:rPr>
          <w:sz w:val="24"/>
          <w:szCs w:val="24"/>
        </w:rPr>
        <w:t>Workshop Ideas</w:t>
      </w:r>
    </w:p>
    <w:p w:rsidR="002457B3" w:rsidRDefault="002457B3" w:rsidP="002457B3">
      <w:pPr>
        <w:pStyle w:val="ListParagraph"/>
        <w:numPr>
          <w:ilvl w:val="1"/>
          <w:numId w:val="2"/>
        </w:numPr>
        <w:spacing w:after="0" w:line="240" w:lineRule="auto"/>
        <w:rPr>
          <w:sz w:val="24"/>
          <w:szCs w:val="24"/>
        </w:rPr>
      </w:pPr>
      <w:r>
        <w:rPr>
          <w:sz w:val="24"/>
          <w:szCs w:val="24"/>
        </w:rPr>
        <w:t>Basic project management/ how to train a project manager.</w:t>
      </w:r>
    </w:p>
    <w:p w:rsidR="002B1E69" w:rsidRDefault="002B1E69" w:rsidP="002457B3">
      <w:pPr>
        <w:pStyle w:val="ListParagraph"/>
        <w:numPr>
          <w:ilvl w:val="1"/>
          <w:numId w:val="2"/>
        </w:numPr>
        <w:spacing w:after="0" w:line="240" w:lineRule="auto"/>
        <w:rPr>
          <w:sz w:val="24"/>
          <w:szCs w:val="24"/>
        </w:rPr>
      </w:pPr>
      <w:r>
        <w:rPr>
          <w:sz w:val="24"/>
          <w:szCs w:val="24"/>
        </w:rPr>
        <w:t>Basic building management.</w:t>
      </w:r>
    </w:p>
    <w:p w:rsidR="002457B3" w:rsidRDefault="002457B3" w:rsidP="002457B3">
      <w:pPr>
        <w:pStyle w:val="ListParagraph"/>
        <w:numPr>
          <w:ilvl w:val="1"/>
          <w:numId w:val="2"/>
        </w:numPr>
        <w:spacing w:after="0" w:line="240" w:lineRule="auto"/>
        <w:rPr>
          <w:sz w:val="24"/>
          <w:szCs w:val="24"/>
        </w:rPr>
      </w:pPr>
      <w:r>
        <w:rPr>
          <w:sz w:val="24"/>
          <w:szCs w:val="24"/>
        </w:rPr>
        <w:t>Taking on a leadership role as a new manager.</w:t>
      </w:r>
    </w:p>
    <w:p w:rsidR="002457B3" w:rsidRDefault="002457B3" w:rsidP="002457B3">
      <w:pPr>
        <w:pStyle w:val="ListParagraph"/>
        <w:numPr>
          <w:ilvl w:val="1"/>
          <w:numId w:val="2"/>
        </w:numPr>
        <w:spacing w:after="0" w:line="240" w:lineRule="auto"/>
        <w:rPr>
          <w:sz w:val="24"/>
          <w:szCs w:val="24"/>
        </w:rPr>
      </w:pPr>
      <w:r>
        <w:rPr>
          <w:sz w:val="24"/>
          <w:szCs w:val="24"/>
        </w:rPr>
        <w:t>Time management.</w:t>
      </w:r>
    </w:p>
    <w:p w:rsidR="002457B3" w:rsidRDefault="002B1E69" w:rsidP="002457B3">
      <w:pPr>
        <w:pStyle w:val="ListParagraph"/>
        <w:numPr>
          <w:ilvl w:val="1"/>
          <w:numId w:val="2"/>
        </w:numPr>
        <w:spacing w:after="0" w:line="240" w:lineRule="auto"/>
        <w:rPr>
          <w:sz w:val="24"/>
          <w:szCs w:val="24"/>
        </w:rPr>
      </w:pPr>
      <w:r>
        <w:rPr>
          <w:sz w:val="24"/>
          <w:szCs w:val="24"/>
        </w:rPr>
        <w:t>Train the trainer/the accidental trainer.</w:t>
      </w:r>
    </w:p>
    <w:p w:rsidR="002457B3" w:rsidRPr="002457B3" w:rsidRDefault="002457B3" w:rsidP="002457B3">
      <w:pPr>
        <w:spacing w:after="0" w:line="240" w:lineRule="auto"/>
        <w:ind w:left="1080"/>
        <w:rPr>
          <w:sz w:val="24"/>
          <w:szCs w:val="24"/>
        </w:rPr>
      </w:pPr>
    </w:p>
    <w:p w:rsidR="001B359D" w:rsidRPr="008A6B81" w:rsidRDefault="0050310E" w:rsidP="00833ECC">
      <w:pPr>
        <w:numPr>
          <w:ilvl w:val="0"/>
          <w:numId w:val="2"/>
        </w:numPr>
        <w:tabs>
          <w:tab w:val="left" w:pos="1440"/>
        </w:tabs>
        <w:spacing w:after="0" w:line="240" w:lineRule="auto"/>
        <w:rPr>
          <w:sz w:val="24"/>
          <w:szCs w:val="24"/>
        </w:rPr>
      </w:pPr>
      <w:r>
        <w:rPr>
          <w:sz w:val="24"/>
          <w:szCs w:val="24"/>
        </w:rPr>
        <w:t>SWOT</w:t>
      </w:r>
      <w:r w:rsidR="00D2136A">
        <w:rPr>
          <w:sz w:val="24"/>
          <w:szCs w:val="24"/>
        </w:rPr>
        <w:t xml:space="preserve"> Summit</w:t>
      </w:r>
    </w:p>
    <w:p w:rsidR="0050310E" w:rsidRPr="008A6B81" w:rsidRDefault="00DF10A7" w:rsidP="0050310E">
      <w:pPr>
        <w:numPr>
          <w:ilvl w:val="1"/>
          <w:numId w:val="2"/>
        </w:numPr>
        <w:spacing w:after="0" w:line="240" w:lineRule="auto"/>
        <w:rPr>
          <w:sz w:val="24"/>
          <w:szCs w:val="24"/>
        </w:rPr>
      </w:pPr>
      <w:r>
        <w:rPr>
          <w:sz w:val="24"/>
          <w:szCs w:val="24"/>
        </w:rPr>
        <w:t>Meg van Patten described the SWOT Summit that was held on September 2.  The</w:t>
      </w:r>
      <w:r w:rsidR="009713B9">
        <w:rPr>
          <w:sz w:val="24"/>
          <w:szCs w:val="24"/>
        </w:rPr>
        <w:t xml:space="preserve"> meeting was very positive; </w:t>
      </w:r>
      <w:r>
        <w:rPr>
          <w:sz w:val="24"/>
          <w:szCs w:val="24"/>
        </w:rPr>
        <w:t>it was decided to prioritize advocacy and continuing education as strengths t</w:t>
      </w:r>
      <w:r w:rsidR="009713B9">
        <w:rPr>
          <w:sz w:val="24"/>
          <w:szCs w:val="24"/>
        </w:rPr>
        <w:t>hat CLRC should develop further because both will increase the Council’s visibility.</w:t>
      </w:r>
    </w:p>
    <w:p w:rsidR="008275FE" w:rsidRPr="008275FE" w:rsidRDefault="008275FE" w:rsidP="008275FE">
      <w:pPr>
        <w:spacing w:before="240"/>
        <w:ind w:right="-480"/>
        <w:rPr>
          <w:b/>
          <w:sz w:val="24"/>
          <w:szCs w:val="24"/>
        </w:rPr>
      </w:pPr>
      <w:r w:rsidRPr="008275FE">
        <w:rPr>
          <w:b/>
          <w:sz w:val="24"/>
          <w:szCs w:val="24"/>
        </w:rPr>
        <w:t xml:space="preserve">NEXT MEETING: </w:t>
      </w:r>
      <w:r w:rsidR="00DF10A7">
        <w:rPr>
          <w:b/>
          <w:sz w:val="24"/>
          <w:szCs w:val="24"/>
        </w:rPr>
        <w:t xml:space="preserve"> December 6, 2010 at 2:30 p.m. at CLRC</w:t>
      </w:r>
    </w:p>
    <w:p w:rsidR="00DF10A7" w:rsidRDefault="00DF10A7" w:rsidP="008A6B81">
      <w:pPr>
        <w:tabs>
          <w:tab w:val="left" w:pos="1440"/>
        </w:tabs>
        <w:spacing w:after="0"/>
        <w:rPr>
          <w:sz w:val="24"/>
          <w:szCs w:val="24"/>
        </w:rPr>
      </w:pPr>
      <w:r>
        <w:rPr>
          <w:sz w:val="24"/>
          <w:szCs w:val="24"/>
        </w:rPr>
        <w:t>There was no motion to adjourn as the meeting lacked a quorum.</w:t>
      </w:r>
    </w:p>
    <w:p w:rsidR="00DF10A7" w:rsidRDefault="00DF10A7" w:rsidP="008A6B81">
      <w:pPr>
        <w:tabs>
          <w:tab w:val="left" w:pos="1440"/>
        </w:tabs>
        <w:spacing w:after="0"/>
        <w:rPr>
          <w:sz w:val="24"/>
          <w:szCs w:val="24"/>
        </w:rPr>
      </w:pP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Default="00A21608" w:rsidP="001B359D">
      <w:pPr>
        <w:spacing w:after="0"/>
        <w:ind w:left="1440" w:right="-480" w:hanging="1440"/>
        <w:rPr>
          <w:sz w:val="24"/>
          <w:szCs w:val="24"/>
        </w:rPr>
      </w:pPr>
    </w:p>
    <w:p w:rsidR="00DF10A7" w:rsidRDefault="00DF10A7" w:rsidP="001B359D">
      <w:pPr>
        <w:spacing w:after="0"/>
        <w:ind w:left="1440" w:right="-480" w:hanging="1440"/>
        <w:rPr>
          <w:sz w:val="24"/>
          <w:szCs w:val="24"/>
        </w:rPr>
      </w:pPr>
    </w:p>
    <w:p w:rsidR="00DF10A7" w:rsidRDefault="00DF10A7" w:rsidP="001B359D">
      <w:pPr>
        <w:spacing w:after="0"/>
        <w:ind w:left="1440" w:right="-480" w:hanging="1440"/>
        <w:rPr>
          <w:sz w:val="24"/>
          <w:szCs w:val="24"/>
        </w:rPr>
      </w:pPr>
      <w:r>
        <w:rPr>
          <w:sz w:val="24"/>
          <w:szCs w:val="24"/>
        </w:rPr>
        <w:t>Penelope J.M. Klein</w:t>
      </w:r>
    </w:p>
    <w:p w:rsidR="00DF10A7" w:rsidRPr="008A6B81" w:rsidRDefault="00DF10A7" w:rsidP="001B359D">
      <w:pPr>
        <w:spacing w:after="0"/>
        <w:ind w:left="1440" w:right="-480" w:hanging="1440"/>
        <w:rPr>
          <w:sz w:val="24"/>
          <w:szCs w:val="24"/>
        </w:rPr>
      </w:pPr>
      <w:r>
        <w:rPr>
          <w:sz w:val="24"/>
          <w:szCs w:val="24"/>
        </w:rPr>
        <w:t>Executive Director</w:t>
      </w:r>
    </w:p>
    <w:sectPr w:rsidR="00DF10A7" w:rsidRPr="008A6B81" w:rsidSect="005571F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A7" w:rsidRDefault="00DF10A7" w:rsidP="00833ECC">
      <w:pPr>
        <w:spacing w:after="0" w:line="240" w:lineRule="auto"/>
      </w:pPr>
      <w:r>
        <w:separator/>
      </w:r>
    </w:p>
  </w:endnote>
  <w:endnote w:type="continuationSeparator" w:id="0">
    <w:p w:rsidR="00DF10A7" w:rsidRDefault="00DF10A7"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A7" w:rsidRDefault="00DF10A7"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A7" w:rsidRDefault="00DF10A7" w:rsidP="00833ECC">
      <w:pPr>
        <w:spacing w:after="0" w:line="240" w:lineRule="auto"/>
      </w:pPr>
      <w:r>
        <w:separator/>
      </w:r>
    </w:p>
  </w:footnote>
  <w:footnote w:type="continuationSeparator" w:id="0">
    <w:p w:rsidR="00DF10A7" w:rsidRDefault="00DF10A7"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0310E"/>
    <w:rsid w:val="000526C8"/>
    <w:rsid w:val="000850B4"/>
    <w:rsid w:val="000E2088"/>
    <w:rsid w:val="00102470"/>
    <w:rsid w:val="001B359D"/>
    <w:rsid w:val="002457B3"/>
    <w:rsid w:val="002B1E69"/>
    <w:rsid w:val="00300B1A"/>
    <w:rsid w:val="00347B03"/>
    <w:rsid w:val="00482EA4"/>
    <w:rsid w:val="004E73E4"/>
    <w:rsid w:val="0050310E"/>
    <w:rsid w:val="005571FE"/>
    <w:rsid w:val="005607F0"/>
    <w:rsid w:val="00784618"/>
    <w:rsid w:val="008275FE"/>
    <w:rsid w:val="0082770B"/>
    <w:rsid w:val="00833ECC"/>
    <w:rsid w:val="008446D4"/>
    <w:rsid w:val="008A6B81"/>
    <w:rsid w:val="008E34CD"/>
    <w:rsid w:val="009713B9"/>
    <w:rsid w:val="00A21608"/>
    <w:rsid w:val="00B75FD5"/>
    <w:rsid w:val="00BA3A56"/>
    <w:rsid w:val="00CA44E7"/>
    <w:rsid w:val="00CE5634"/>
    <w:rsid w:val="00D2136A"/>
    <w:rsid w:val="00D639EB"/>
    <w:rsid w:val="00DF10A7"/>
    <w:rsid w:val="00E14915"/>
    <w:rsid w:val="00E64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 w:type="character" w:styleId="Hyperlink">
    <w:name w:val="Hyperlink"/>
    <w:basedOn w:val="DefaultParagraphFont"/>
    <w:uiPriority w:val="99"/>
    <w:unhideWhenUsed/>
    <w:rsid w:val="002B1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la.org/index.php?page_id=141" TargetMode="External"/><Relationship Id="rId3" Type="http://schemas.openxmlformats.org/officeDocument/2006/relationships/settings" Target="settings.xml"/><Relationship Id="rId7" Type="http://schemas.openxmlformats.org/officeDocument/2006/relationships/hyperlink" Target="http://www.nyla.org/index.php?page_id=14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la.org/index.php?page_id=1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Howe</dc:creator>
  <cp:lastModifiedBy>intern</cp:lastModifiedBy>
  <cp:revision>4</cp:revision>
  <cp:lastPrinted>2010-04-05T17:35:00Z</cp:lastPrinted>
  <dcterms:created xsi:type="dcterms:W3CDTF">2010-09-20T19:26:00Z</dcterms:created>
  <dcterms:modified xsi:type="dcterms:W3CDTF">2011-05-02T20:25:00Z</dcterms:modified>
</cp:coreProperties>
</file>