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04" w:rsidRPr="002A4E39" w:rsidRDefault="00477F04" w:rsidP="00477F04">
      <w:pPr>
        <w:spacing w:after="0"/>
        <w:jc w:val="center"/>
        <w:rPr>
          <w:b/>
          <w:noProof/>
          <w:sz w:val="24"/>
          <w:szCs w:val="24"/>
        </w:rPr>
      </w:pPr>
      <w:r w:rsidRPr="002A4E39">
        <w:rPr>
          <w:b/>
          <w:noProof/>
          <w:sz w:val="24"/>
          <w:szCs w:val="24"/>
        </w:rPr>
        <w:t xml:space="preserve">Central New York Library Resources Council </w:t>
      </w:r>
    </w:p>
    <w:p w:rsidR="00477F04" w:rsidRPr="002A4E39" w:rsidRDefault="00FA6DA7" w:rsidP="00477F04">
      <w:pPr>
        <w:spacing w:after="0"/>
        <w:jc w:val="center"/>
        <w:rPr>
          <w:b/>
          <w:sz w:val="24"/>
          <w:szCs w:val="24"/>
        </w:rPr>
      </w:pPr>
      <w:r w:rsidRPr="002A4E39">
        <w:rPr>
          <w:b/>
          <w:noProof/>
          <w:sz w:val="24"/>
          <w:szCs w:val="24"/>
        </w:rPr>
        <w:t>Executive</w:t>
      </w:r>
      <w:r w:rsidR="00EB6A86" w:rsidRPr="002A4E39">
        <w:rPr>
          <w:b/>
          <w:noProof/>
          <w:sz w:val="24"/>
          <w:szCs w:val="24"/>
        </w:rPr>
        <w:t xml:space="preserve"> Committee</w:t>
      </w:r>
    </w:p>
    <w:p w:rsidR="00477F04" w:rsidRPr="002A4E39" w:rsidRDefault="00EB6A86" w:rsidP="00477F04">
      <w:pPr>
        <w:spacing w:after="0"/>
        <w:jc w:val="center"/>
        <w:rPr>
          <w:b/>
          <w:sz w:val="24"/>
          <w:szCs w:val="24"/>
        </w:rPr>
      </w:pPr>
      <w:r w:rsidRPr="002A4E39">
        <w:rPr>
          <w:b/>
          <w:sz w:val="24"/>
          <w:szCs w:val="24"/>
        </w:rPr>
        <w:t>April 14, 2010</w:t>
      </w:r>
    </w:p>
    <w:p w:rsidR="00477F04" w:rsidRPr="002A4E39" w:rsidRDefault="00EB6A86" w:rsidP="00477F04">
      <w:pPr>
        <w:spacing w:after="0"/>
        <w:jc w:val="center"/>
        <w:rPr>
          <w:b/>
          <w:sz w:val="24"/>
          <w:szCs w:val="24"/>
        </w:rPr>
      </w:pPr>
      <w:r w:rsidRPr="002A4E39">
        <w:rPr>
          <w:b/>
          <w:sz w:val="24"/>
          <w:szCs w:val="24"/>
        </w:rPr>
        <w:t>Via Videoconference</w:t>
      </w:r>
    </w:p>
    <w:p w:rsidR="00477F04" w:rsidRPr="002A4E39" w:rsidRDefault="00FA6DA7" w:rsidP="00477F04">
      <w:pPr>
        <w:jc w:val="center"/>
        <w:rPr>
          <w:b/>
          <w:sz w:val="24"/>
          <w:szCs w:val="24"/>
        </w:rPr>
      </w:pPr>
      <w:r w:rsidRPr="002A4E39">
        <w:rPr>
          <w:b/>
          <w:sz w:val="24"/>
          <w:szCs w:val="24"/>
        </w:rPr>
        <w:t>3:3</w:t>
      </w:r>
      <w:r w:rsidR="00EB6A86" w:rsidRPr="002A4E39">
        <w:rPr>
          <w:b/>
          <w:sz w:val="24"/>
          <w:szCs w:val="24"/>
        </w:rPr>
        <w:t>0 p.m.</w:t>
      </w:r>
    </w:p>
    <w:p w:rsidR="002A4E39" w:rsidRPr="002A4E39" w:rsidRDefault="00477F04" w:rsidP="002A4E39">
      <w:pPr>
        <w:ind w:left="1440" w:hanging="1440"/>
        <w:rPr>
          <w:sz w:val="24"/>
          <w:szCs w:val="24"/>
        </w:rPr>
      </w:pPr>
      <w:r w:rsidRPr="002A4E39">
        <w:rPr>
          <w:b/>
          <w:sz w:val="24"/>
          <w:szCs w:val="24"/>
        </w:rPr>
        <w:t>Present:</w:t>
      </w:r>
      <w:r w:rsidRPr="002A4E39">
        <w:rPr>
          <w:b/>
          <w:sz w:val="24"/>
          <w:szCs w:val="24"/>
        </w:rPr>
        <w:tab/>
      </w:r>
      <w:r w:rsidR="002A4E39" w:rsidRPr="002A4E39">
        <w:rPr>
          <w:sz w:val="24"/>
          <w:szCs w:val="24"/>
        </w:rPr>
        <w:t>Valerie Gigliotti (</w:t>
      </w:r>
      <w:proofErr w:type="spellStart"/>
      <w:r w:rsidR="002A4E39" w:rsidRPr="002A4E39">
        <w:rPr>
          <w:sz w:val="24"/>
          <w:szCs w:val="24"/>
        </w:rPr>
        <w:t>Proliteracy</w:t>
      </w:r>
      <w:proofErr w:type="spellEnd"/>
      <w:r w:rsidR="002A4E39" w:rsidRPr="002A4E39">
        <w:rPr>
          <w:sz w:val="24"/>
          <w:szCs w:val="24"/>
        </w:rPr>
        <w:t xml:space="preserve"> </w:t>
      </w:r>
      <w:proofErr w:type="spellStart"/>
      <w:r w:rsidR="002A4E39" w:rsidRPr="002A4E39">
        <w:rPr>
          <w:sz w:val="24"/>
          <w:szCs w:val="24"/>
        </w:rPr>
        <w:t>WorldWide</w:t>
      </w:r>
      <w:proofErr w:type="spellEnd"/>
      <w:r w:rsidR="002A4E39" w:rsidRPr="002A4E39">
        <w:rPr>
          <w:sz w:val="24"/>
          <w:szCs w:val="24"/>
        </w:rPr>
        <w:t xml:space="preserve"> Library)</w:t>
      </w:r>
      <w:r w:rsidR="002A4E39">
        <w:rPr>
          <w:sz w:val="24"/>
          <w:szCs w:val="24"/>
        </w:rPr>
        <w:t>, President;</w:t>
      </w:r>
      <w:r w:rsidR="002A4E39" w:rsidRPr="002A4E39">
        <w:rPr>
          <w:sz w:val="24"/>
          <w:szCs w:val="24"/>
        </w:rPr>
        <w:t xml:space="preserve"> Jeff Wooldridge (Mid-York Library System), Treasurer; Stanley Kozaczka (Cazenovia College)</w:t>
      </w:r>
      <w:r w:rsidR="002A4E39">
        <w:rPr>
          <w:sz w:val="24"/>
          <w:szCs w:val="24"/>
        </w:rPr>
        <w:t xml:space="preserve">; </w:t>
      </w:r>
      <w:r w:rsidR="002A4E39" w:rsidRPr="002A4E39">
        <w:rPr>
          <w:sz w:val="24"/>
          <w:szCs w:val="24"/>
        </w:rPr>
        <w:t>Robert O’Boy</w:t>
      </w:r>
      <w:r w:rsidR="002A4E39">
        <w:rPr>
          <w:sz w:val="24"/>
          <w:szCs w:val="24"/>
        </w:rPr>
        <w:t xml:space="preserve">le (Onondaga Community College); </w:t>
      </w:r>
      <w:r w:rsidR="002A4E39" w:rsidRPr="002A4E39">
        <w:rPr>
          <w:sz w:val="24"/>
          <w:szCs w:val="24"/>
        </w:rPr>
        <w:t>Penelope Klein (CLRC Liaison)</w:t>
      </w:r>
      <w:r w:rsidR="001E3ACC">
        <w:rPr>
          <w:sz w:val="24"/>
          <w:szCs w:val="24"/>
        </w:rPr>
        <w:t>.</w:t>
      </w:r>
    </w:p>
    <w:p w:rsidR="002A4E39" w:rsidRPr="002A4E39" w:rsidRDefault="002A4E39" w:rsidP="002A4E39">
      <w:pPr>
        <w:ind w:left="1440" w:hanging="1440"/>
        <w:rPr>
          <w:sz w:val="24"/>
          <w:szCs w:val="24"/>
        </w:rPr>
      </w:pPr>
      <w:proofErr w:type="gramStart"/>
      <w:r w:rsidRPr="002A4E39">
        <w:rPr>
          <w:b/>
          <w:sz w:val="24"/>
          <w:szCs w:val="24"/>
        </w:rPr>
        <w:t>Excused</w:t>
      </w:r>
      <w:r w:rsidRPr="002A4E39">
        <w:rPr>
          <w:sz w:val="24"/>
          <w:szCs w:val="24"/>
        </w:rPr>
        <w:t>:</w:t>
      </w:r>
      <w:r w:rsidRPr="002A4E39">
        <w:rPr>
          <w:sz w:val="24"/>
          <w:szCs w:val="24"/>
        </w:rPr>
        <w:tab/>
        <w:t xml:space="preserve">Maureen Kays (Bond </w:t>
      </w:r>
      <w:proofErr w:type="spellStart"/>
      <w:r w:rsidRPr="002A4E39">
        <w:rPr>
          <w:sz w:val="24"/>
          <w:szCs w:val="24"/>
        </w:rPr>
        <w:t>Schoeneck</w:t>
      </w:r>
      <w:proofErr w:type="spellEnd"/>
      <w:r w:rsidRPr="002A4E39">
        <w:rPr>
          <w:sz w:val="24"/>
          <w:szCs w:val="24"/>
        </w:rPr>
        <w:t xml:space="preserve"> &amp; King)</w:t>
      </w:r>
      <w:r>
        <w:rPr>
          <w:sz w:val="24"/>
          <w:szCs w:val="24"/>
        </w:rPr>
        <w:t>,</w:t>
      </w:r>
      <w:r w:rsidRPr="002A4E39">
        <w:rPr>
          <w:sz w:val="24"/>
          <w:szCs w:val="24"/>
        </w:rPr>
        <w:t xml:space="preserve"> </w:t>
      </w:r>
      <w:r>
        <w:rPr>
          <w:sz w:val="24"/>
          <w:szCs w:val="24"/>
        </w:rPr>
        <w:t>Secretary.</w:t>
      </w:r>
      <w:proofErr w:type="gramEnd"/>
      <w:r w:rsidRPr="002A4E39">
        <w:rPr>
          <w:sz w:val="24"/>
          <w:szCs w:val="24"/>
        </w:rPr>
        <w:t xml:space="preserve"> </w:t>
      </w:r>
    </w:p>
    <w:p w:rsidR="00477F04" w:rsidRPr="002A4E39" w:rsidRDefault="002A4E39" w:rsidP="00477F04">
      <w:pPr>
        <w:spacing w:before="240"/>
        <w:ind w:left="1440" w:right="-480" w:hanging="1440"/>
        <w:rPr>
          <w:sz w:val="24"/>
          <w:szCs w:val="24"/>
        </w:rPr>
      </w:pPr>
      <w:r>
        <w:rPr>
          <w:sz w:val="24"/>
          <w:szCs w:val="24"/>
        </w:rPr>
        <w:t>Valerie Gigliotti</w:t>
      </w:r>
      <w:r w:rsidR="00477F04" w:rsidRPr="002A4E39">
        <w:rPr>
          <w:sz w:val="24"/>
          <w:szCs w:val="24"/>
        </w:rPr>
        <w:t xml:space="preserve"> called </w:t>
      </w:r>
      <w:r w:rsidR="001E3ACC">
        <w:rPr>
          <w:sz w:val="24"/>
          <w:szCs w:val="24"/>
        </w:rPr>
        <w:t xml:space="preserve">the </w:t>
      </w:r>
      <w:r w:rsidR="00477F04" w:rsidRPr="002A4E39">
        <w:rPr>
          <w:sz w:val="24"/>
          <w:szCs w:val="24"/>
        </w:rPr>
        <w:t xml:space="preserve">meeting to order at </w:t>
      </w:r>
      <w:r>
        <w:rPr>
          <w:sz w:val="24"/>
          <w:szCs w:val="24"/>
        </w:rPr>
        <w:t xml:space="preserve">3:30 </w:t>
      </w:r>
      <w:r w:rsidR="00F96881" w:rsidRPr="002A4E39">
        <w:rPr>
          <w:sz w:val="24"/>
          <w:szCs w:val="24"/>
        </w:rPr>
        <w:t>p.m.</w:t>
      </w:r>
    </w:p>
    <w:p w:rsidR="00477F04" w:rsidRPr="002A4E39" w:rsidRDefault="00477F04" w:rsidP="00477F04">
      <w:pPr>
        <w:tabs>
          <w:tab w:val="left" w:pos="1440"/>
        </w:tabs>
        <w:spacing w:after="0"/>
        <w:ind w:left="1440" w:hanging="1440"/>
        <w:outlineLvl w:val="0"/>
        <w:rPr>
          <w:b/>
          <w:sz w:val="24"/>
          <w:szCs w:val="24"/>
        </w:rPr>
      </w:pPr>
      <w:r w:rsidRPr="002A4E39">
        <w:rPr>
          <w:b/>
          <w:sz w:val="24"/>
          <w:szCs w:val="24"/>
        </w:rPr>
        <w:t>Action Items:</w:t>
      </w:r>
    </w:p>
    <w:p w:rsidR="00477F04" w:rsidRPr="002A4E39" w:rsidRDefault="00FC0361" w:rsidP="00FC0361">
      <w:pPr>
        <w:numPr>
          <w:ilvl w:val="0"/>
          <w:numId w:val="1"/>
        </w:numPr>
        <w:spacing w:after="0" w:line="240" w:lineRule="auto"/>
        <w:rPr>
          <w:sz w:val="24"/>
          <w:szCs w:val="24"/>
        </w:rPr>
      </w:pPr>
      <w:r w:rsidRPr="002A4E39">
        <w:rPr>
          <w:sz w:val="24"/>
          <w:szCs w:val="24"/>
        </w:rPr>
        <w:t>None</w:t>
      </w:r>
    </w:p>
    <w:p w:rsidR="00477F04" w:rsidRPr="002A4E39" w:rsidRDefault="002509B7" w:rsidP="00477F04">
      <w:pPr>
        <w:spacing w:before="240" w:after="0" w:line="240" w:lineRule="auto"/>
        <w:rPr>
          <w:sz w:val="24"/>
          <w:szCs w:val="24"/>
        </w:rPr>
      </w:pPr>
      <w:r w:rsidRPr="002A4E39">
        <w:rPr>
          <w:b/>
          <w:sz w:val="24"/>
          <w:szCs w:val="24"/>
        </w:rPr>
        <w:t>Minutes</w:t>
      </w:r>
      <w:r w:rsidR="00477F04" w:rsidRPr="002A4E39">
        <w:rPr>
          <w:b/>
          <w:sz w:val="24"/>
          <w:szCs w:val="24"/>
        </w:rPr>
        <w:t xml:space="preserve">: </w:t>
      </w:r>
      <w:r w:rsidR="00C173DB" w:rsidRPr="002A4E39">
        <w:rPr>
          <w:sz w:val="24"/>
          <w:szCs w:val="24"/>
        </w:rPr>
        <w:t xml:space="preserve">The minutes from February 17, 2010 were approved as written.  </w:t>
      </w:r>
      <w:proofErr w:type="gramStart"/>
      <w:r w:rsidR="00415CC3" w:rsidRPr="002A4E39">
        <w:rPr>
          <w:sz w:val="24"/>
          <w:szCs w:val="24"/>
        </w:rPr>
        <w:t>Moved</w:t>
      </w:r>
      <w:r w:rsidR="00C173DB" w:rsidRPr="002A4E39">
        <w:rPr>
          <w:sz w:val="24"/>
          <w:szCs w:val="24"/>
        </w:rPr>
        <w:t>(</w:t>
      </w:r>
      <w:proofErr w:type="gramEnd"/>
      <w:r w:rsidR="002A4E39">
        <w:rPr>
          <w:sz w:val="24"/>
          <w:szCs w:val="24"/>
        </w:rPr>
        <w:t>Kozaczka</w:t>
      </w:r>
      <w:r w:rsidR="00C173DB" w:rsidRPr="002A4E39">
        <w:rPr>
          <w:sz w:val="24"/>
          <w:szCs w:val="24"/>
        </w:rPr>
        <w:t xml:space="preserve">)/S/Approved unanimously.  </w:t>
      </w:r>
      <w:r w:rsidR="00477F04" w:rsidRPr="002A4E39">
        <w:rPr>
          <w:sz w:val="24"/>
          <w:szCs w:val="24"/>
        </w:rPr>
        <w:t xml:space="preserve"> </w:t>
      </w:r>
    </w:p>
    <w:p w:rsidR="00477F04" w:rsidRPr="002A4E39" w:rsidRDefault="00477F04" w:rsidP="00477F04">
      <w:pPr>
        <w:tabs>
          <w:tab w:val="left" w:pos="1440"/>
        </w:tabs>
        <w:spacing w:before="240" w:after="0"/>
        <w:ind w:left="1440" w:hanging="1440"/>
        <w:outlineLvl w:val="0"/>
        <w:rPr>
          <w:b/>
          <w:sz w:val="24"/>
          <w:szCs w:val="24"/>
        </w:rPr>
      </w:pPr>
      <w:r w:rsidRPr="002A4E39">
        <w:rPr>
          <w:b/>
          <w:sz w:val="24"/>
          <w:szCs w:val="24"/>
        </w:rPr>
        <w:t>Agenda Items:</w:t>
      </w:r>
    </w:p>
    <w:p w:rsidR="00046484" w:rsidRPr="002A4E39" w:rsidRDefault="00046484" w:rsidP="00046484">
      <w:pPr>
        <w:spacing w:after="0" w:line="240" w:lineRule="auto"/>
        <w:ind w:left="1440"/>
        <w:rPr>
          <w:sz w:val="24"/>
          <w:szCs w:val="24"/>
        </w:rPr>
      </w:pPr>
    </w:p>
    <w:p w:rsidR="00666E31" w:rsidRPr="002A4E39" w:rsidRDefault="00666E31" w:rsidP="00666E31">
      <w:pPr>
        <w:numPr>
          <w:ilvl w:val="0"/>
          <w:numId w:val="2"/>
        </w:numPr>
        <w:spacing w:after="0" w:line="240" w:lineRule="auto"/>
        <w:rPr>
          <w:b/>
          <w:bCs/>
          <w:sz w:val="24"/>
          <w:szCs w:val="24"/>
        </w:rPr>
      </w:pPr>
      <w:r w:rsidRPr="002A4E39">
        <w:rPr>
          <w:b/>
          <w:bCs/>
          <w:sz w:val="24"/>
          <w:szCs w:val="24"/>
        </w:rPr>
        <w:t>Financial Reports ending March 31, 2010:</w:t>
      </w:r>
    </w:p>
    <w:p w:rsidR="00F17166" w:rsidRDefault="00F17166" w:rsidP="00866230">
      <w:pPr>
        <w:numPr>
          <w:ilvl w:val="1"/>
          <w:numId w:val="2"/>
        </w:numPr>
        <w:spacing w:after="0" w:line="240" w:lineRule="auto"/>
        <w:rPr>
          <w:sz w:val="24"/>
          <w:szCs w:val="24"/>
        </w:rPr>
      </w:pPr>
      <w:r>
        <w:rPr>
          <w:sz w:val="24"/>
          <w:szCs w:val="24"/>
        </w:rPr>
        <w:t>Jeff reported that the Finance Committee had m</w:t>
      </w:r>
      <w:r w:rsidR="00443572">
        <w:rPr>
          <w:sz w:val="24"/>
          <w:szCs w:val="24"/>
        </w:rPr>
        <w:t>et on April 14, and that CLRC has a secure cash position and is</w:t>
      </w:r>
      <w:r>
        <w:rPr>
          <w:sz w:val="24"/>
          <w:szCs w:val="24"/>
        </w:rPr>
        <w:t xml:space="preserve"> in good stand</w:t>
      </w:r>
      <w:r w:rsidR="00443572">
        <w:rPr>
          <w:sz w:val="24"/>
          <w:szCs w:val="24"/>
        </w:rPr>
        <w:t>ing</w:t>
      </w:r>
      <w:r>
        <w:rPr>
          <w:sz w:val="24"/>
          <w:szCs w:val="24"/>
        </w:rPr>
        <w:t>.</w:t>
      </w:r>
    </w:p>
    <w:p w:rsidR="00866230" w:rsidRDefault="00866230" w:rsidP="00866230">
      <w:pPr>
        <w:numPr>
          <w:ilvl w:val="1"/>
          <w:numId w:val="2"/>
        </w:numPr>
        <w:spacing w:after="0" w:line="240" w:lineRule="auto"/>
        <w:rPr>
          <w:sz w:val="24"/>
          <w:szCs w:val="24"/>
        </w:rPr>
      </w:pPr>
      <w:r w:rsidRPr="002A4E39">
        <w:rPr>
          <w:sz w:val="24"/>
          <w:szCs w:val="24"/>
        </w:rPr>
        <w:t>There being no questions, the Committee recommended that the Financial Reports for March 31, 2010 be sent to the Board for approval.  Moved (</w:t>
      </w:r>
      <w:r w:rsidR="00E501E3">
        <w:rPr>
          <w:sz w:val="24"/>
          <w:szCs w:val="24"/>
        </w:rPr>
        <w:t>Wooldridge</w:t>
      </w:r>
      <w:r w:rsidRPr="002A4E39">
        <w:rPr>
          <w:sz w:val="24"/>
          <w:szCs w:val="24"/>
        </w:rPr>
        <w:t>)/S/Approved unanimously.</w:t>
      </w:r>
    </w:p>
    <w:p w:rsidR="00E169F9" w:rsidRPr="00E169F9" w:rsidRDefault="00E169F9" w:rsidP="00E169F9">
      <w:pPr>
        <w:spacing w:after="0" w:line="240" w:lineRule="auto"/>
        <w:ind w:left="1440"/>
        <w:rPr>
          <w:b/>
          <w:sz w:val="24"/>
          <w:szCs w:val="24"/>
        </w:rPr>
      </w:pPr>
    </w:p>
    <w:p w:rsidR="00E169F9" w:rsidRDefault="00E169F9" w:rsidP="00E169F9">
      <w:pPr>
        <w:numPr>
          <w:ilvl w:val="0"/>
          <w:numId w:val="2"/>
        </w:numPr>
        <w:spacing w:after="0" w:line="240" w:lineRule="auto"/>
        <w:rPr>
          <w:b/>
          <w:sz w:val="24"/>
          <w:szCs w:val="24"/>
        </w:rPr>
      </w:pPr>
      <w:r w:rsidRPr="00E169F9">
        <w:rPr>
          <w:b/>
          <w:sz w:val="24"/>
          <w:szCs w:val="24"/>
        </w:rPr>
        <w:t>Executive Director’s Report:</w:t>
      </w:r>
    </w:p>
    <w:p w:rsidR="00E169F9" w:rsidRPr="00E169F9" w:rsidRDefault="00E169F9" w:rsidP="00E169F9">
      <w:pPr>
        <w:numPr>
          <w:ilvl w:val="1"/>
          <w:numId w:val="2"/>
        </w:numPr>
        <w:spacing w:after="0" w:line="240" w:lineRule="auto"/>
        <w:rPr>
          <w:b/>
          <w:sz w:val="24"/>
          <w:szCs w:val="24"/>
        </w:rPr>
      </w:pPr>
      <w:r>
        <w:rPr>
          <w:sz w:val="24"/>
          <w:szCs w:val="24"/>
        </w:rPr>
        <w:t>The report was distributed prior to the meeting and is in a new format.  The committee commented that they liked the new format and found it easy to read.  There were no questions about the report.</w:t>
      </w:r>
    </w:p>
    <w:p w:rsidR="00866230" w:rsidRPr="002A4E39" w:rsidRDefault="00866230" w:rsidP="00866230">
      <w:pPr>
        <w:spacing w:after="0" w:line="240" w:lineRule="auto"/>
        <w:ind w:left="1440"/>
        <w:rPr>
          <w:sz w:val="24"/>
          <w:szCs w:val="24"/>
        </w:rPr>
      </w:pPr>
    </w:p>
    <w:p w:rsidR="00477F04" w:rsidRPr="002A4E39" w:rsidRDefault="001D6D84" w:rsidP="00477F04">
      <w:pPr>
        <w:numPr>
          <w:ilvl w:val="0"/>
          <w:numId w:val="2"/>
        </w:numPr>
        <w:tabs>
          <w:tab w:val="left" w:pos="1440"/>
        </w:tabs>
        <w:spacing w:after="0" w:line="240" w:lineRule="auto"/>
        <w:rPr>
          <w:b/>
          <w:sz w:val="24"/>
          <w:szCs w:val="24"/>
        </w:rPr>
      </w:pPr>
      <w:r w:rsidRPr="002A4E39">
        <w:rPr>
          <w:b/>
          <w:sz w:val="24"/>
          <w:szCs w:val="24"/>
        </w:rPr>
        <w:t>Old Business:</w:t>
      </w:r>
    </w:p>
    <w:p w:rsidR="00477F04" w:rsidRPr="002A4E39" w:rsidRDefault="001D6D84" w:rsidP="00477F04">
      <w:pPr>
        <w:numPr>
          <w:ilvl w:val="1"/>
          <w:numId w:val="2"/>
        </w:numPr>
        <w:spacing w:after="0" w:line="240" w:lineRule="auto"/>
        <w:rPr>
          <w:sz w:val="24"/>
          <w:szCs w:val="24"/>
        </w:rPr>
      </w:pPr>
      <w:r w:rsidRPr="002A4E39">
        <w:rPr>
          <w:sz w:val="24"/>
          <w:szCs w:val="24"/>
        </w:rPr>
        <w:t>Budget/Funding</w:t>
      </w:r>
    </w:p>
    <w:p w:rsidR="00477F04" w:rsidRPr="002A4E39" w:rsidRDefault="001D6D84" w:rsidP="00477F04">
      <w:pPr>
        <w:numPr>
          <w:ilvl w:val="2"/>
          <w:numId w:val="2"/>
        </w:numPr>
        <w:spacing w:after="0" w:line="240" w:lineRule="auto"/>
        <w:rPr>
          <w:sz w:val="24"/>
          <w:szCs w:val="24"/>
        </w:rPr>
      </w:pPr>
      <w:r w:rsidRPr="002A4E39">
        <w:rPr>
          <w:sz w:val="24"/>
          <w:szCs w:val="24"/>
        </w:rPr>
        <w:t xml:space="preserve">Penelope apologized for not having a </w:t>
      </w:r>
      <w:r w:rsidR="00443572">
        <w:rPr>
          <w:sz w:val="24"/>
          <w:szCs w:val="24"/>
        </w:rPr>
        <w:t>draft</w:t>
      </w:r>
      <w:r w:rsidRPr="002A4E39">
        <w:rPr>
          <w:sz w:val="24"/>
          <w:szCs w:val="24"/>
        </w:rPr>
        <w:t xml:space="preserve"> 2010-2011 budget but she is still waiting for final figures from Albany.  She hopes to have a budget for the May meeting.</w:t>
      </w:r>
    </w:p>
    <w:p w:rsidR="001D6D84" w:rsidRPr="002A4E39" w:rsidRDefault="001D6D84" w:rsidP="001D6D84">
      <w:pPr>
        <w:numPr>
          <w:ilvl w:val="1"/>
          <w:numId w:val="2"/>
        </w:numPr>
        <w:spacing w:after="0" w:line="240" w:lineRule="auto"/>
        <w:rPr>
          <w:sz w:val="24"/>
          <w:szCs w:val="24"/>
        </w:rPr>
      </w:pPr>
      <w:r w:rsidRPr="002A4E39">
        <w:rPr>
          <w:sz w:val="24"/>
          <w:szCs w:val="24"/>
        </w:rPr>
        <w:t>DHP:</w:t>
      </w:r>
    </w:p>
    <w:p w:rsidR="001D6D84" w:rsidRPr="002A4E39" w:rsidRDefault="001D6D84" w:rsidP="001D6D84">
      <w:pPr>
        <w:numPr>
          <w:ilvl w:val="2"/>
          <w:numId w:val="2"/>
        </w:numPr>
        <w:spacing w:after="0" w:line="240" w:lineRule="auto"/>
        <w:rPr>
          <w:sz w:val="24"/>
          <w:szCs w:val="24"/>
        </w:rPr>
      </w:pPr>
      <w:r w:rsidRPr="002A4E39">
        <w:rPr>
          <w:sz w:val="24"/>
          <w:szCs w:val="24"/>
        </w:rPr>
        <w:t xml:space="preserve">Funds have been received to extend the program until June 30, 2010.  Two workshops have been scheduled for May and June, and organizations have requested site visits.  </w:t>
      </w:r>
    </w:p>
    <w:p w:rsidR="00865A43" w:rsidRPr="002A4E39" w:rsidRDefault="00865A43" w:rsidP="001D6D84">
      <w:pPr>
        <w:numPr>
          <w:ilvl w:val="2"/>
          <w:numId w:val="2"/>
        </w:numPr>
        <w:spacing w:after="0" w:line="240" w:lineRule="auto"/>
        <w:rPr>
          <w:sz w:val="24"/>
          <w:szCs w:val="24"/>
        </w:rPr>
      </w:pPr>
      <w:r w:rsidRPr="002A4E39">
        <w:rPr>
          <w:sz w:val="24"/>
          <w:szCs w:val="24"/>
        </w:rPr>
        <w:lastRenderedPageBreak/>
        <w:t>An RFP to continue the program for a year has been submitted to the State Archives.</w:t>
      </w:r>
    </w:p>
    <w:p w:rsidR="001D6D84" w:rsidRPr="002A4E39" w:rsidRDefault="001D6D84" w:rsidP="001D6D84">
      <w:pPr>
        <w:numPr>
          <w:ilvl w:val="1"/>
          <w:numId w:val="2"/>
        </w:numPr>
        <w:spacing w:after="0" w:line="240" w:lineRule="auto"/>
        <w:rPr>
          <w:sz w:val="24"/>
          <w:szCs w:val="24"/>
        </w:rPr>
      </w:pPr>
      <w:r w:rsidRPr="002A4E39">
        <w:rPr>
          <w:sz w:val="24"/>
          <w:szCs w:val="24"/>
        </w:rPr>
        <w:t>LSTA:</w:t>
      </w:r>
    </w:p>
    <w:p w:rsidR="001D6D84" w:rsidRPr="002A4E39" w:rsidRDefault="00865A43" w:rsidP="001D6D84">
      <w:pPr>
        <w:numPr>
          <w:ilvl w:val="2"/>
          <w:numId w:val="2"/>
        </w:numPr>
        <w:spacing w:after="0" w:line="240" w:lineRule="auto"/>
        <w:rPr>
          <w:sz w:val="24"/>
          <w:szCs w:val="24"/>
        </w:rPr>
      </w:pPr>
      <w:r w:rsidRPr="002A4E39">
        <w:rPr>
          <w:sz w:val="24"/>
          <w:szCs w:val="24"/>
        </w:rPr>
        <w:t xml:space="preserve">A new grant application is waiting for approval.  </w:t>
      </w:r>
      <w:r w:rsidR="008D2CF8" w:rsidRPr="002A4E39">
        <w:rPr>
          <w:sz w:val="24"/>
          <w:szCs w:val="24"/>
        </w:rPr>
        <w:t>The grant will pay for various training opportunities throughout the region.</w:t>
      </w:r>
    </w:p>
    <w:p w:rsidR="008D2CF8" w:rsidRPr="002A4E39" w:rsidRDefault="008D2CF8" w:rsidP="008D2CF8">
      <w:pPr>
        <w:numPr>
          <w:ilvl w:val="1"/>
          <w:numId w:val="2"/>
        </w:numPr>
        <w:spacing w:after="0" w:line="240" w:lineRule="auto"/>
        <w:rPr>
          <w:sz w:val="24"/>
          <w:szCs w:val="24"/>
        </w:rPr>
      </w:pPr>
      <w:r w:rsidRPr="002A4E39">
        <w:rPr>
          <w:sz w:val="24"/>
          <w:szCs w:val="24"/>
        </w:rPr>
        <w:t>Member items:</w:t>
      </w:r>
    </w:p>
    <w:p w:rsidR="008D2CF8" w:rsidRPr="002A4E39" w:rsidRDefault="00B43345" w:rsidP="008D2CF8">
      <w:pPr>
        <w:numPr>
          <w:ilvl w:val="2"/>
          <w:numId w:val="2"/>
        </w:numPr>
        <w:spacing w:after="0" w:line="240" w:lineRule="auto"/>
        <w:rPr>
          <w:sz w:val="24"/>
          <w:szCs w:val="24"/>
        </w:rPr>
      </w:pPr>
      <w:r w:rsidRPr="002A4E39">
        <w:rPr>
          <w:sz w:val="24"/>
          <w:szCs w:val="24"/>
        </w:rPr>
        <w:t xml:space="preserve">CLRC has received notification that is will receive the member item from Senator </w:t>
      </w:r>
      <w:proofErr w:type="spellStart"/>
      <w:r w:rsidRPr="002A4E39">
        <w:rPr>
          <w:sz w:val="24"/>
          <w:szCs w:val="24"/>
        </w:rPr>
        <w:t>Valesky</w:t>
      </w:r>
      <w:proofErr w:type="spellEnd"/>
      <w:r w:rsidRPr="002A4E39">
        <w:rPr>
          <w:sz w:val="24"/>
          <w:szCs w:val="24"/>
        </w:rPr>
        <w:t xml:space="preserve"> for the 2009-2010 fiscal year, and has submitted paperwork to request the funds.  </w:t>
      </w:r>
    </w:p>
    <w:p w:rsidR="00B43345" w:rsidRPr="002A4E39" w:rsidRDefault="00B43345" w:rsidP="008D2CF8">
      <w:pPr>
        <w:numPr>
          <w:ilvl w:val="2"/>
          <w:numId w:val="2"/>
        </w:numPr>
        <w:spacing w:after="0" w:line="240" w:lineRule="auto"/>
        <w:rPr>
          <w:sz w:val="24"/>
          <w:szCs w:val="24"/>
        </w:rPr>
      </w:pPr>
      <w:r w:rsidRPr="002A4E39">
        <w:rPr>
          <w:sz w:val="24"/>
          <w:szCs w:val="24"/>
        </w:rPr>
        <w:t xml:space="preserve">CLRC has also applied for more member items for the 2010-2011 fiscal </w:t>
      </w:r>
      <w:proofErr w:type="gramStart"/>
      <w:r w:rsidRPr="002A4E39">
        <w:rPr>
          <w:sz w:val="24"/>
          <w:szCs w:val="24"/>
        </w:rPr>
        <w:t>year</w:t>
      </w:r>
      <w:proofErr w:type="gramEnd"/>
      <w:r w:rsidRPr="002A4E39">
        <w:rPr>
          <w:sz w:val="24"/>
          <w:szCs w:val="24"/>
        </w:rPr>
        <w:t xml:space="preserve"> from Senator </w:t>
      </w:r>
      <w:proofErr w:type="spellStart"/>
      <w:r w:rsidRPr="002A4E39">
        <w:rPr>
          <w:sz w:val="24"/>
          <w:szCs w:val="24"/>
        </w:rPr>
        <w:t>Valesky</w:t>
      </w:r>
      <w:proofErr w:type="spellEnd"/>
      <w:r w:rsidRPr="002A4E39">
        <w:rPr>
          <w:sz w:val="24"/>
          <w:szCs w:val="24"/>
        </w:rPr>
        <w:t xml:space="preserve"> and Assemblymen Stirpe and Barclay.</w:t>
      </w:r>
    </w:p>
    <w:p w:rsidR="00337997" w:rsidRPr="002A4E39" w:rsidRDefault="00337997" w:rsidP="00337997">
      <w:pPr>
        <w:spacing w:after="0" w:line="240" w:lineRule="auto"/>
        <w:ind w:left="2160"/>
        <w:rPr>
          <w:sz w:val="24"/>
          <w:szCs w:val="24"/>
        </w:rPr>
      </w:pPr>
    </w:p>
    <w:p w:rsidR="00477F04" w:rsidRPr="002A4E39" w:rsidRDefault="00337997" w:rsidP="00477F04">
      <w:pPr>
        <w:numPr>
          <w:ilvl w:val="0"/>
          <w:numId w:val="2"/>
        </w:numPr>
        <w:tabs>
          <w:tab w:val="left" w:pos="1440"/>
        </w:tabs>
        <w:spacing w:after="0" w:line="240" w:lineRule="auto"/>
        <w:rPr>
          <w:b/>
          <w:sz w:val="24"/>
          <w:szCs w:val="24"/>
        </w:rPr>
      </w:pPr>
      <w:r w:rsidRPr="002A4E39">
        <w:rPr>
          <w:b/>
          <w:sz w:val="24"/>
          <w:szCs w:val="24"/>
        </w:rPr>
        <w:t>New Business:</w:t>
      </w:r>
    </w:p>
    <w:p w:rsidR="00477F04" w:rsidRPr="002A4E39" w:rsidRDefault="00337997" w:rsidP="00477F04">
      <w:pPr>
        <w:numPr>
          <w:ilvl w:val="1"/>
          <w:numId w:val="2"/>
        </w:numPr>
        <w:spacing w:after="0" w:line="240" w:lineRule="auto"/>
        <w:rPr>
          <w:sz w:val="24"/>
          <w:szCs w:val="24"/>
        </w:rPr>
      </w:pPr>
      <w:r w:rsidRPr="002A4E39">
        <w:rPr>
          <w:sz w:val="24"/>
          <w:szCs w:val="24"/>
        </w:rPr>
        <w:t>Web design company</w:t>
      </w:r>
    </w:p>
    <w:p w:rsidR="002C4827" w:rsidRDefault="00337997" w:rsidP="00477F04">
      <w:pPr>
        <w:numPr>
          <w:ilvl w:val="2"/>
          <w:numId w:val="2"/>
        </w:numPr>
        <w:spacing w:after="0" w:line="240" w:lineRule="auto"/>
        <w:rPr>
          <w:sz w:val="24"/>
          <w:szCs w:val="24"/>
        </w:rPr>
      </w:pPr>
      <w:r w:rsidRPr="002A4E39">
        <w:rPr>
          <w:sz w:val="24"/>
          <w:szCs w:val="24"/>
        </w:rPr>
        <w:t xml:space="preserve">CLRC has contracted for web maintenance with </w:t>
      </w:r>
      <w:proofErr w:type="spellStart"/>
      <w:r w:rsidRPr="002A4E39">
        <w:rPr>
          <w:sz w:val="24"/>
          <w:szCs w:val="24"/>
        </w:rPr>
        <w:t>Code_Munkeys</w:t>
      </w:r>
      <w:proofErr w:type="spellEnd"/>
      <w:r w:rsidRPr="002A4E39">
        <w:rPr>
          <w:sz w:val="24"/>
          <w:szCs w:val="24"/>
        </w:rPr>
        <w:t>, a web design company.  The company will also work with CLRC on a major Web site redesign.</w:t>
      </w:r>
      <w:r w:rsidR="00711578" w:rsidRPr="002A4E39">
        <w:rPr>
          <w:sz w:val="24"/>
          <w:szCs w:val="24"/>
        </w:rPr>
        <w:t xml:space="preserve"> </w:t>
      </w:r>
    </w:p>
    <w:p w:rsidR="002C4827" w:rsidRDefault="009D3988" w:rsidP="002C4827">
      <w:pPr>
        <w:numPr>
          <w:ilvl w:val="1"/>
          <w:numId w:val="2"/>
        </w:numPr>
        <w:spacing w:after="0" w:line="240" w:lineRule="auto"/>
        <w:rPr>
          <w:sz w:val="24"/>
          <w:szCs w:val="24"/>
        </w:rPr>
      </w:pPr>
      <w:r>
        <w:rPr>
          <w:sz w:val="24"/>
          <w:szCs w:val="24"/>
        </w:rPr>
        <w:t>Personnel M</w:t>
      </w:r>
      <w:r w:rsidR="002C4827">
        <w:rPr>
          <w:sz w:val="24"/>
          <w:szCs w:val="24"/>
        </w:rPr>
        <w:t>anual</w:t>
      </w:r>
    </w:p>
    <w:p w:rsidR="009D3988" w:rsidRDefault="002C4827" w:rsidP="002C4827">
      <w:pPr>
        <w:numPr>
          <w:ilvl w:val="2"/>
          <w:numId w:val="2"/>
        </w:numPr>
        <w:spacing w:after="0" w:line="240" w:lineRule="auto"/>
        <w:rPr>
          <w:sz w:val="24"/>
          <w:szCs w:val="24"/>
        </w:rPr>
      </w:pPr>
      <w:r>
        <w:rPr>
          <w:sz w:val="24"/>
          <w:szCs w:val="24"/>
        </w:rPr>
        <w:t>The Personnel manual has been amended to reflect the return to a five day work week.  It is availabl</w:t>
      </w:r>
      <w:r w:rsidR="00CA171A">
        <w:rPr>
          <w:sz w:val="24"/>
          <w:szCs w:val="24"/>
        </w:rPr>
        <w:t xml:space="preserve">e through the CLRC Trustee Wiki: </w:t>
      </w:r>
      <w:r>
        <w:rPr>
          <w:sz w:val="24"/>
          <w:szCs w:val="24"/>
        </w:rPr>
        <w:t>(</w:t>
      </w:r>
      <w:hyperlink r:id="rId7" w:history="1">
        <w:r w:rsidRPr="00F01099">
          <w:rPr>
            <w:rStyle w:val="Hyperlink"/>
            <w:sz w:val="24"/>
            <w:szCs w:val="24"/>
          </w:rPr>
          <w:t>https://clrctrustee.pbworks.com/session/login?return_to_page=FrontPage</w:t>
        </w:r>
      </w:hyperlink>
      <w:r>
        <w:rPr>
          <w:sz w:val="24"/>
          <w:szCs w:val="24"/>
        </w:rPr>
        <w:t>)</w:t>
      </w:r>
    </w:p>
    <w:p w:rsidR="009D3988" w:rsidRDefault="009D3988" w:rsidP="009D3988">
      <w:pPr>
        <w:numPr>
          <w:ilvl w:val="1"/>
          <w:numId w:val="2"/>
        </w:numPr>
        <w:spacing w:after="0" w:line="240" w:lineRule="auto"/>
        <w:rPr>
          <w:sz w:val="24"/>
          <w:szCs w:val="24"/>
        </w:rPr>
      </w:pPr>
      <w:r>
        <w:rPr>
          <w:sz w:val="24"/>
          <w:szCs w:val="24"/>
        </w:rPr>
        <w:t>Director’s Evaluation</w:t>
      </w:r>
    </w:p>
    <w:p w:rsidR="00477F04" w:rsidRPr="00873672" w:rsidRDefault="00873672" w:rsidP="00873672">
      <w:pPr>
        <w:pStyle w:val="ListParagraph"/>
        <w:numPr>
          <w:ilvl w:val="2"/>
          <w:numId w:val="2"/>
        </w:numPr>
        <w:spacing w:after="0"/>
        <w:ind w:right="-600"/>
        <w:rPr>
          <w:sz w:val="24"/>
          <w:szCs w:val="24"/>
        </w:rPr>
      </w:pPr>
      <w:r w:rsidRPr="00873672">
        <w:rPr>
          <w:sz w:val="24"/>
          <w:szCs w:val="24"/>
        </w:rPr>
        <w:t xml:space="preserve">Penelope explained that the Executive Director’s evaluation is traditionally conducted at this time.  The Executive Committee serves as the personnel committee.  The President and the Executive Director will meet to discuss at the conclusion of the evaluation process.  Penelope will send the forms to </w:t>
      </w:r>
      <w:r>
        <w:rPr>
          <w:sz w:val="24"/>
          <w:szCs w:val="24"/>
        </w:rPr>
        <w:t>Valerie</w:t>
      </w:r>
      <w:r w:rsidRPr="00873672">
        <w:rPr>
          <w:sz w:val="24"/>
          <w:szCs w:val="24"/>
        </w:rPr>
        <w:t xml:space="preserve"> for distribution.</w:t>
      </w:r>
    </w:p>
    <w:p w:rsidR="00C15A77" w:rsidRDefault="00C15A77" w:rsidP="00873672">
      <w:pPr>
        <w:numPr>
          <w:ilvl w:val="1"/>
          <w:numId w:val="2"/>
        </w:numPr>
        <w:spacing w:after="0" w:line="240" w:lineRule="auto"/>
        <w:rPr>
          <w:sz w:val="24"/>
          <w:szCs w:val="24"/>
        </w:rPr>
      </w:pPr>
      <w:r>
        <w:rPr>
          <w:sz w:val="24"/>
          <w:szCs w:val="24"/>
        </w:rPr>
        <w:t>Plan of Service</w:t>
      </w:r>
    </w:p>
    <w:p w:rsidR="00C15A77" w:rsidRDefault="00C15A77" w:rsidP="00873672">
      <w:pPr>
        <w:numPr>
          <w:ilvl w:val="2"/>
          <w:numId w:val="2"/>
        </w:numPr>
        <w:spacing w:after="0" w:line="240" w:lineRule="auto"/>
        <w:rPr>
          <w:sz w:val="24"/>
          <w:szCs w:val="24"/>
        </w:rPr>
      </w:pPr>
      <w:r>
        <w:rPr>
          <w:sz w:val="24"/>
          <w:szCs w:val="24"/>
        </w:rPr>
        <w:t>Penelope explained that each of the committees</w:t>
      </w:r>
      <w:r w:rsidR="007F748D">
        <w:rPr>
          <w:sz w:val="24"/>
          <w:szCs w:val="24"/>
        </w:rPr>
        <w:t xml:space="preserve"> will act as focus groups, and </w:t>
      </w:r>
      <w:r>
        <w:rPr>
          <w:sz w:val="24"/>
          <w:szCs w:val="24"/>
        </w:rPr>
        <w:t>will be asked to contribute to CLRC’s Plan of Service 2011-2016.  The plan is due to DLD by April 1, 2011.</w:t>
      </w:r>
    </w:p>
    <w:p w:rsidR="00C15A77" w:rsidRDefault="00C15A77" w:rsidP="00C15A77">
      <w:pPr>
        <w:numPr>
          <w:ilvl w:val="2"/>
          <w:numId w:val="2"/>
        </w:numPr>
        <w:spacing w:after="0" w:line="240" w:lineRule="auto"/>
        <w:rPr>
          <w:sz w:val="24"/>
          <w:szCs w:val="24"/>
        </w:rPr>
      </w:pPr>
      <w:r>
        <w:rPr>
          <w:sz w:val="24"/>
          <w:szCs w:val="24"/>
        </w:rPr>
        <w:t>Each committee will work on a SWOT analysis, and then brainstorm a vision for CLRC services.</w:t>
      </w:r>
    </w:p>
    <w:p w:rsidR="00C15A77" w:rsidRDefault="00C15A77" w:rsidP="00C15A77">
      <w:pPr>
        <w:numPr>
          <w:ilvl w:val="2"/>
          <w:numId w:val="2"/>
        </w:numPr>
        <w:spacing w:after="0" w:line="240" w:lineRule="auto"/>
        <w:rPr>
          <w:sz w:val="24"/>
          <w:szCs w:val="24"/>
        </w:rPr>
      </w:pPr>
      <w:r>
        <w:rPr>
          <w:sz w:val="24"/>
          <w:szCs w:val="24"/>
        </w:rPr>
        <w:t>Each committee chair will join the Planning and Review Committee at two meetings:</w:t>
      </w:r>
    </w:p>
    <w:p w:rsidR="00C15A77" w:rsidRDefault="00C15A77" w:rsidP="00C15A77">
      <w:pPr>
        <w:numPr>
          <w:ilvl w:val="3"/>
          <w:numId w:val="2"/>
        </w:numPr>
        <w:spacing w:after="0" w:line="240" w:lineRule="auto"/>
        <w:rPr>
          <w:sz w:val="24"/>
          <w:szCs w:val="24"/>
        </w:rPr>
      </w:pPr>
      <w:r>
        <w:rPr>
          <w:sz w:val="24"/>
          <w:szCs w:val="24"/>
        </w:rPr>
        <w:t xml:space="preserve">SWOT Summit:  September 2, 2010 </w:t>
      </w:r>
    </w:p>
    <w:p w:rsidR="00C15A77" w:rsidRPr="002A4E39" w:rsidRDefault="00C15A77" w:rsidP="00C15A77">
      <w:pPr>
        <w:numPr>
          <w:ilvl w:val="3"/>
          <w:numId w:val="2"/>
        </w:numPr>
        <w:spacing w:after="0" w:line="240" w:lineRule="auto"/>
        <w:rPr>
          <w:sz w:val="24"/>
          <w:szCs w:val="24"/>
        </w:rPr>
      </w:pPr>
      <w:r>
        <w:rPr>
          <w:sz w:val="24"/>
          <w:szCs w:val="24"/>
        </w:rPr>
        <w:t>Vision Summit:  January 2011.</w:t>
      </w:r>
    </w:p>
    <w:p w:rsidR="00337997" w:rsidRPr="002A4E39" w:rsidRDefault="00337997" w:rsidP="00337997">
      <w:pPr>
        <w:numPr>
          <w:ilvl w:val="1"/>
          <w:numId w:val="2"/>
        </w:numPr>
        <w:spacing w:after="0" w:line="240" w:lineRule="auto"/>
        <w:rPr>
          <w:sz w:val="24"/>
          <w:szCs w:val="24"/>
        </w:rPr>
      </w:pPr>
      <w:r w:rsidRPr="002A4E39">
        <w:rPr>
          <w:sz w:val="24"/>
          <w:szCs w:val="24"/>
        </w:rPr>
        <w:t>Courtney/New Accountant</w:t>
      </w:r>
    </w:p>
    <w:p w:rsidR="00337997" w:rsidRPr="002A4E39" w:rsidRDefault="00337997" w:rsidP="00337997">
      <w:pPr>
        <w:numPr>
          <w:ilvl w:val="2"/>
          <w:numId w:val="2"/>
        </w:numPr>
        <w:spacing w:after="0" w:line="240" w:lineRule="auto"/>
        <w:rPr>
          <w:sz w:val="24"/>
          <w:szCs w:val="24"/>
        </w:rPr>
      </w:pPr>
      <w:r w:rsidRPr="002A4E39">
        <w:rPr>
          <w:sz w:val="24"/>
          <w:szCs w:val="24"/>
        </w:rPr>
        <w:t xml:space="preserve">Penelope told the </w:t>
      </w:r>
      <w:r w:rsidR="00184F51">
        <w:rPr>
          <w:sz w:val="24"/>
          <w:szCs w:val="24"/>
        </w:rPr>
        <w:t>Executive</w:t>
      </w:r>
      <w:r w:rsidRPr="002A4E39">
        <w:rPr>
          <w:sz w:val="24"/>
          <w:szCs w:val="24"/>
        </w:rPr>
        <w:t xml:space="preserve"> Committee that </w:t>
      </w:r>
      <w:r w:rsidR="00184F51">
        <w:rPr>
          <w:sz w:val="24"/>
          <w:szCs w:val="24"/>
        </w:rPr>
        <w:t>Courtney</w:t>
      </w:r>
      <w:r w:rsidRPr="002A4E39">
        <w:rPr>
          <w:sz w:val="24"/>
          <w:szCs w:val="24"/>
        </w:rPr>
        <w:t xml:space="preserve"> will be leaving at the end of April.  </w:t>
      </w:r>
    </w:p>
    <w:p w:rsidR="00337997" w:rsidRDefault="00337997" w:rsidP="00337997">
      <w:pPr>
        <w:numPr>
          <w:ilvl w:val="2"/>
          <w:numId w:val="2"/>
        </w:numPr>
        <w:spacing w:after="0" w:line="240" w:lineRule="auto"/>
        <w:rPr>
          <w:sz w:val="24"/>
          <w:szCs w:val="24"/>
        </w:rPr>
      </w:pPr>
      <w:r w:rsidRPr="002A4E39">
        <w:rPr>
          <w:sz w:val="24"/>
          <w:szCs w:val="24"/>
        </w:rPr>
        <w:t>Mary Fitzgerald will be CLRC’s new accountant</w:t>
      </w:r>
      <w:r w:rsidR="005E015B" w:rsidRPr="002A4E39">
        <w:rPr>
          <w:sz w:val="24"/>
          <w:szCs w:val="24"/>
        </w:rPr>
        <w:t xml:space="preserve"> and is working with Courtney for training</w:t>
      </w:r>
      <w:r w:rsidRPr="002A4E39">
        <w:rPr>
          <w:sz w:val="24"/>
          <w:szCs w:val="24"/>
        </w:rPr>
        <w:t>.</w:t>
      </w:r>
    </w:p>
    <w:p w:rsidR="00184F51" w:rsidRDefault="00184F51" w:rsidP="00184F51">
      <w:pPr>
        <w:spacing w:after="0" w:line="240" w:lineRule="auto"/>
        <w:ind w:left="2160"/>
        <w:rPr>
          <w:b/>
          <w:sz w:val="24"/>
          <w:szCs w:val="24"/>
        </w:rPr>
      </w:pPr>
    </w:p>
    <w:p w:rsidR="0067006A" w:rsidRDefault="0067006A" w:rsidP="00184F51">
      <w:pPr>
        <w:spacing w:after="0" w:line="240" w:lineRule="auto"/>
        <w:ind w:left="2160"/>
        <w:rPr>
          <w:b/>
          <w:sz w:val="24"/>
          <w:szCs w:val="24"/>
        </w:rPr>
      </w:pPr>
    </w:p>
    <w:p w:rsidR="0067006A" w:rsidRPr="00184F51" w:rsidRDefault="0067006A" w:rsidP="00184F51">
      <w:pPr>
        <w:spacing w:after="0" w:line="240" w:lineRule="auto"/>
        <w:ind w:left="2160"/>
        <w:rPr>
          <w:b/>
          <w:sz w:val="24"/>
          <w:szCs w:val="24"/>
        </w:rPr>
      </w:pPr>
    </w:p>
    <w:p w:rsidR="00184F51" w:rsidRPr="00184F51" w:rsidRDefault="00184F51" w:rsidP="00184F51">
      <w:pPr>
        <w:numPr>
          <w:ilvl w:val="0"/>
          <w:numId w:val="2"/>
        </w:numPr>
        <w:spacing w:after="0" w:line="240" w:lineRule="auto"/>
        <w:rPr>
          <w:b/>
          <w:sz w:val="24"/>
          <w:szCs w:val="24"/>
        </w:rPr>
      </w:pPr>
      <w:r w:rsidRPr="00184F51">
        <w:rPr>
          <w:b/>
          <w:sz w:val="24"/>
          <w:szCs w:val="24"/>
        </w:rPr>
        <w:lastRenderedPageBreak/>
        <w:t>Approval of Board Agenda</w:t>
      </w:r>
      <w:r w:rsidR="00C35D7C">
        <w:rPr>
          <w:b/>
          <w:sz w:val="24"/>
          <w:szCs w:val="24"/>
        </w:rPr>
        <w:t xml:space="preserve"> for April 21, 2010</w:t>
      </w:r>
      <w:r w:rsidRPr="00184F51">
        <w:rPr>
          <w:b/>
          <w:sz w:val="24"/>
          <w:szCs w:val="24"/>
        </w:rPr>
        <w:t>:</w:t>
      </w:r>
    </w:p>
    <w:p w:rsidR="00184F51" w:rsidRPr="002A4E39" w:rsidRDefault="00C35D7C" w:rsidP="00184F51">
      <w:pPr>
        <w:numPr>
          <w:ilvl w:val="1"/>
          <w:numId w:val="2"/>
        </w:numPr>
        <w:spacing w:after="0" w:line="240" w:lineRule="auto"/>
        <w:rPr>
          <w:sz w:val="24"/>
          <w:szCs w:val="24"/>
        </w:rPr>
      </w:pPr>
      <w:r>
        <w:rPr>
          <w:sz w:val="24"/>
          <w:szCs w:val="24"/>
        </w:rPr>
        <w:t>A motion was made to accept the agenda, with additions.  Moved (Wooldridge)/S/Approved unanimously.</w:t>
      </w:r>
    </w:p>
    <w:p w:rsidR="00C15A77" w:rsidRPr="002A4E39" w:rsidRDefault="00C15A77" w:rsidP="00184F51">
      <w:pPr>
        <w:spacing w:after="0" w:line="240" w:lineRule="auto"/>
        <w:rPr>
          <w:sz w:val="24"/>
          <w:szCs w:val="24"/>
        </w:rPr>
      </w:pPr>
    </w:p>
    <w:p w:rsidR="00477F04" w:rsidRPr="002A4E39" w:rsidRDefault="004E3082" w:rsidP="00477F04">
      <w:pPr>
        <w:spacing w:before="240"/>
        <w:ind w:right="-480"/>
        <w:rPr>
          <w:b/>
          <w:sz w:val="24"/>
          <w:szCs w:val="24"/>
        </w:rPr>
      </w:pPr>
      <w:r>
        <w:rPr>
          <w:b/>
          <w:sz w:val="24"/>
          <w:szCs w:val="24"/>
        </w:rPr>
        <w:t>NEXT MEETING: May 12, 2010 at 3</w:t>
      </w:r>
      <w:r w:rsidR="006E0CB2" w:rsidRPr="002A4E39">
        <w:rPr>
          <w:b/>
          <w:sz w:val="24"/>
          <w:szCs w:val="24"/>
        </w:rPr>
        <w:t>:00 p.m.</w:t>
      </w:r>
      <w:r>
        <w:rPr>
          <w:b/>
          <w:sz w:val="24"/>
          <w:szCs w:val="24"/>
        </w:rPr>
        <w:t xml:space="preserve"> (please note earlier time)</w:t>
      </w:r>
    </w:p>
    <w:p w:rsidR="00477F04" w:rsidRPr="002A4E39" w:rsidRDefault="000158FA" w:rsidP="00477F04">
      <w:pPr>
        <w:spacing w:before="240"/>
        <w:ind w:left="1440" w:right="-480" w:hanging="1440"/>
        <w:rPr>
          <w:sz w:val="24"/>
          <w:szCs w:val="24"/>
        </w:rPr>
      </w:pPr>
      <w:r>
        <w:rPr>
          <w:sz w:val="24"/>
          <w:szCs w:val="24"/>
        </w:rPr>
        <w:t>A motion was made</w:t>
      </w:r>
      <w:r w:rsidR="00477F04" w:rsidRPr="002A4E39">
        <w:rPr>
          <w:sz w:val="24"/>
          <w:szCs w:val="24"/>
        </w:rPr>
        <w:t xml:space="preserve"> motion to adjourn at </w:t>
      </w:r>
      <w:r w:rsidR="00C35D7C">
        <w:rPr>
          <w:sz w:val="24"/>
          <w:szCs w:val="24"/>
        </w:rPr>
        <w:t>4:05</w:t>
      </w:r>
      <w:r w:rsidR="006E0CB2" w:rsidRPr="002A4E39">
        <w:rPr>
          <w:sz w:val="24"/>
          <w:szCs w:val="24"/>
        </w:rPr>
        <w:t xml:space="preserve"> p.m.</w:t>
      </w:r>
      <w:r w:rsidR="00477F04" w:rsidRPr="002A4E39">
        <w:rPr>
          <w:sz w:val="24"/>
          <w:szCs w:val="24"/>
        </w:rPr>
        <w:t xml:space="preserve"> (</w:t>
      </w:r>
      <w:r w:rsidR="006E0CB2" w:rsidRPr="002A4E39">
        <w:rPr>
          <w:sz w:val="24"/>
          <w:szCs w:val="24"/>
        </w:rPr>
        <w:t>Moved (</w:t>
      </w:r>
      <w:r>
        <w:rPr>
          <w:sz w:val="24"/>
          <w:szCs w:val="24"/>
        </w:rPr>
        <w:t>Kozaczka</w:t>
      </w:r>
      <w:proofErr w:type="gramStart"/>
      <w:r w:rsidR="006E0CB2" w:rsidRPr="002A4E39">
        <w:rPr>
          <w:sz w:val="24"/>
          <w:szCs w:val="24"/>
        </w:rPr>
        <w:t>)</w:t>
      </w:r>
      <w:r w:rsidR="00477F04" w:rsidRPr="002A4E39">
        <w:rPr>
          <w:sz w:val="24"/>
          <w:szCs w:val="24"/>
        </w:rPr>
        <w:t>S</w:t>
      </w:r>
      <w:proofErr w:type="gramEnd"/>
      <w:r w:rsidR="00477F04" w:rsidRPr="002A4E39">
        <w:rPr>
          <w:sz w:val="24"/>
          <w:szCs w:val="24"/>
        </w:rPr>
        <w:t>/A</w:t>
      </w:r>
      <w:r w:rsidR="006E0CB2" w:rsidRPr="002A4E39">
        <w:rPr>
          <w:sz w:val="24"/>
          <w:szCs w:val="24"/>
        </w:rPr>
        <w:t>pproved unanimously</w:t>
      </w:r>
      <w:r w:rsidR="00477F04" w:rsidRPr="002A4E39">
        <w:rPr>
          <w:sz w:val="24"/>
          <w:szCs w:val="24"/>
        </w:rPr>
        <w:t>).</w:t>
      </w:r>
    </w:p>
    <w:p w:rsidR="00477F04" w:rsidRPr="002A4E39" w:rsidRDefault="00477F04" w:rsidP="00477F04">
      <w:pPr>
        <w:tabs>
          <w:tab w:val="left" w:pos="1440"/>
        </w:tabs>
        <w:spacing w:after="0"/>
        <w:rPr>
          <w:sz w:val="24"/>
          <w:szCs w:val="24"/>
        </w:rPr>
      </w:pPr>
      <w:r w:rsidRPr="002A4E39">
        <w:rPr>
          <w:sz w:val="24"/>
          <w:szCs w:val="24"/>
        </w:rPr>
        <w:t>Respectfully submitted,</w:t>
      </w:r>
    </w:p>
    <w:p w:rsidR="001D6D84" w:rsidRPr="002A4E39" w:rsidRDefault="001D6D84" w:rsidP="00477F04">
      <w:pPr>
        <w:tabs>
          <w:tab w:val="left" w:pos="1440"/>
        </w:tabs>
        <w:spacing w:after="0"/>
        <w:rPr>
          <w:sz w:val="24"/>
          <w:szCs w:val="24"/>
        </w:rPr>
      </w:pPr>
    </w:p>
    <w:p w:rsidR="00477F04" w:rsidRPr="002A4E39" w:rsidRDefault="001D6D84" w:rsidP="00477F04">
      <w:pPr>
        <w:spacing w:after="0"/>
        <w:ind w:left="1440" w:right="-480" w:hanging="1440"/>
        <w:rPr>
          <w:sz w:val="24"/>
          <w:szCs w:val="24"/>
        </w:rPr>
      </w:pPr>
      <w:r w:rsidRPr="002A4E39">
        <w:rPr>
          <w:sz w:val="24"/>
          <w:szCs w:val="24"/>
        </w:rPr>
        <w:t>Penelope J.M. Klein</w:t>
      </w:r>
    </w:p>
    <w:p w:rsidR="001D6D84" w:rsidRPr="002A4E39" w:rsidRDefault="001D6D84" w:rsidP="00477F04">
      <w:pPr>
        <w:spacing w:after="0"/>
        <w:ind w:left="1440" w:right="-480" w:hanging="1440"/>
        <w:rPr>
          <w:sz w:val="24"/>
          <w:szCs w:val="24"/>
        </w:rPr>
      </w:pPr>
      <w:r w:rsidRPr="002A4E39">
        <w:rPr>
          <w:sz w:val="24"/>
          <w:szCs w:val="24"/>
        </w:rPr>
        <w:t>Executive Director</w:t>
      </w:r>
    </w:p>
    <w:p w:rsidR="000D5A3B" w:rsidRPr="002A4E39" w:rsidRDefault="000D5A3B" w:rsidP="000D5A3B">
      <w:pPr>
        <w:ind w:left="2880"/>
        <w:rPr>
          <w:b/>
          <w:bCs/>
          <w:sz w:val="24"/>
          <w:szCs w:val="24"/>
        </w:rPr>
      </w:pPr>
    </w:p>
    <w:sectPr w:rsidR="000D5A3B" w:rsidRPr="002A4E39" w:rsidSect="00C15A7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ACC" w:rsidRDefault="001E3ACC" w:rsidP="0072442E">
      <w:pPr>
        <w:spacing w:after="0" w:line="240" w:lineRule="auto"/>
      </w:pPr>
      <w:r>
        <w:separator/>
      </w:r>
    </w:p>
  </w:endnote>
  <w:endnote w:type="continuationSeparator" w:id="0">
    <w:p w:rsidR="001E3ACC" w:rsidRDefault="001E3ACC" w:rsidP="00724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CC" w:rsidRDefault="001E3ACC" w:rsidP="0072442E">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ACC" w:rsidRDefault="001E3ACC" w:rsidP="0072442E">
      <w:pPr>
        <w:spacing w:after="0" w:line="240" w:lineRule="auto"/>
      </w:pPr>
      <w:r>
        <w:separator/>
      </w:r>
    </w:p>
  </w:footnote>
  <w:footnote w:type="continuationSeparator" w:id="0">
    <w:p w:rsidR="001E3ACC" w:rsidRDefault="001E3ACC" w:rsidP="007244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94B68CF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70A1439"/>
    <w:multiLevelType w:val="hybridMultilevel"/>
    <w:tmpl w:val="FC281FEE"/>
    <w:lvl w:ilvl="0" w:tplc="5E123866">
      <w:start w:val="4"/>
      <w:numFmt w:val="bullet"/>
      <w:lvlText w:val=""/>
      <w:lvlJc w:val="left"/>
      <w:pPr>
        <w:tabs>
          <w:tab w:val="num" w:pos="1992"/>
        </w:tabs>
        <w:ind w:left="1992" w:hanging="288"/>
      </w:pPr>
      <w:rPr>
        <w:rFonts w:ascii="Symbol" w:hAnsi="Symbol"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start w:val="1"/>
      <w:numFmt w:val="bullet"/>
      <w:lvlText w:val=""/>
      <w:lvlJc w:val="left"/>
      <w:pPr>
        <w:tabs>
          <w:tab w:val="num" w:pos="3360"/>
        </w:tabs>
        <w:ind w:left="3360" w:hanging="360"/>
      </w:pPr>
      <w:rPr>
        <w:rFonts w:ascii="Wingdings" w:hAnsi="Wingdings" w:hint="default"/>
      </w:rPr>
    </w:lvl>
    <w:lvl w:ilvl="3" w:tplc="0409000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
    <w:nsid w:val="21905B09"/>
    <w:multiLevelType w:val="hybridMultilevel"/>
    <w:tmpl w:val="AF32B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00D2D"/>
    <w:multiLevelType w:val="hybridMultilevel"/>
    <w:tmpl w:val="C0FC0D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E05B9B"/>
    <w:multiLevelType w:val="hybridMultilevel"/>
    <w:tmpl w:val="E4924612"/>
    <w:lvl w:ilvl="0" w:tplc="93DABB84">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66A1657"/>
    <w:multiLevelType w:val="hybridMultilevel"/>
    <w:tmpl w:val="70E2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D5A3B"/>
    <w:rsid w:val="000158FA"/>
    <w:rsid w:val="00020B02"/>
    <w:rsid w:val="00046484"/>
    <w:rsid w:val="000D5A3B"/>
    <w:rsid w:val="001043FA"/>
    <w:rsid w:val="0011045C"/>
    <w:rsid w:val="00130F84"/>
    <w:rsid w:val="00184F51"/>
    <w:rsid w:val="001D6D84"/>
    <w:rsid w:val="001E3ACC"/>
    <w:rsid w:val="00213482"/>
    <w:rsid w:val="00221EBE"/>
    <w:rsid w:val="002509B7"/>
    <w:rsid w:val="002A4E39"/>
    <w:rsid w:val="002C4827"/>
    <w:rsid w:val="00337997"/>
    <w:rsid w:val="0037779E"/>
    <w:rsid w:val="00415CC3"/>
    <w:rsid w:val="00443572"/>
    <w:rsid w:val="004741E9"/>
    <w:rsid w:val="00477F04"/>
    <w:rsid w:val="004E3082"/>
    <w:rsid w:val="005E015B"/>
    <w:rsid w:val="00603B28"/>
    <w:rsid w:val="00666E31"/>
    <w:rsid w:val="0067006A"/>
    <w:rsid w:val="006C7FBC"/>
    <w:rsid w:val="006E0CB2"/>
    <w:rsid w:val="00711578"/>
    <w:rsid w:val="0072442E"/>
    <w:rsid w:val="007F748D"/>
    <w:rsid w:val="00822028"/>
    <w:rsid w:val="00865A43"/>
    <w:rsid w:val="00866230"/>
    <w:rsid w:val="00873672"/>
    <w:rsid w:val="008D2CF8"/>
    <w:rsid w:val="008F0AAD"/>
    <w:rsid w:val="00934CF3"/>
    <w:rsid w:val="009D3988"/>
    <w:rsid w:val="00A21608"/>
    <w:rsid w:val="00B267CB"/>
    <w:rsid w:val="00B43345"/>
    <w:rsid w:val="00B65C6F"/>
    <w:rsid w:val="00B83CD0"/>
    <w:rsid w:val="00BA3A56"/>
    <w:rsid w:val="00C11101"/>
    <w:rsid w:val="00C15A77"/>
    <w:rsid w:val="00C173DB"/>
    <w:rsid w:val="00C35D7C"/>
    <w:rsid w:val="00CA171A"/>
    <w:rsid w:val="00DE6574"/>
    <w:rsid w:val="00E169F9"/>
    <w:rsid w:val="00E501E3"/>
    <w:rsid w:val="00EB6A86"/>
    <w:rsid w:val="00F17166"/>
    <w:rsid w:val="00F362CE"/>
    <w:rsid w:val="00F73C7B"/>
    <w:rsid w:val="00F8583C"/>
    <w:rsid w:val="00F96881"/>
    <w:rsid w:val="00FA6DA7"/>
    <w:rsid w:val="00FC0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7244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442E"/>
  </w:style>
  <w:style w:type="paragraph" w:styleId="Footer">
    <w:name w:val="footer"/>
    <w:basedOn w:val="Normal"/>
    <w:link w:val="FooterChar"/>
    <w:uiPriority w:val="99"/>
    <w:semiHidden/>
    <w:unhideWhenUsed/>
    <w:rsid w:val="007244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442E"/>
  </w:style>
  <w:style w:type="paragraph" w:customStyle="1" w:styleId="Default">
    <w:name w:val="Default"/>
    <w:rsid w:val="002A4E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C4827"/>
    <w:rPr>
      <w:color w:val="0000FF" w:themeColor="hyperlink"/>
      <w:u w:val="single"/>
    </w:rPr>
  </w:style>
  <w:style w:type="paragraph" w:styleId="ListParagraph">
    <w:name w:val="List Paragraph"/>
    <w:basedOn w:val="Normal"/>
    <w:uiPriority w:val="34"/>
    <w:qFormat/>
    <w:rsid w:val="00873672"/>
    <w:pPr>
      <w:ind w:left="720"/>
      <w:contextualSpacing/>
    </w:pPr>
  </w:style>
</w:styles>
</file>

<file path=word/webSettings.xml><?xml version="1.0" encoding="utf-8"?>
<w:webSettings xmlns:r="http://schemas.openxmlformats.org/officeDocument/2006/relationships" xmlns:w="http://schemas.openxmlformats.org/wordprocessingml/2006/main">
  <w:divs>
    <w:div w:id="104991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lrctrustee.pbworks.com/session/login?return_to_page=Front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Document%20Templates\Minutes%20Approv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Approved template.dotx</Template>
  <TotalTime>0</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pjklein</dc:creator>
  <cp:keywords/>
  <dc:description/>
  <cp:lastModifiedBy>pjklein</cp:lastModifiedBy>
  <cp:revision>2</cp:revision>
  <dcterms:created xsi:type="dcterms:W3CDTF">2010-05-17T14:38:00Z</dcterms:created>
  <dcterms:modified xsi:type="dcterms:W3CDTF">2010-05-17T14:38:00Z</dcterms:modified>
</cp:coreProperties>
</file>