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04" w:rsidRPr="00046484" w:rsidRDefault="00477F04" w:rsidP="00477F04">
      <w:pPr>
        <w:spacing w:after="0"/>
        <w:jc w:val="center"/>
        <w:rPr>
          <w:b/>
          <w:noProof/>
          <w:sz w:val="24"/>
          <w:szCs w:val="24"/>
        </w:rPr>
      </w:pPr>
      <w:r w:rsidRPr="00046484">
        <w:rPr>
          <w:b/>
          <w:noProof/>
          <w:sz w:val="24"/>
          <w:szCs w:val="24"/>
        </w:rPr>
        <w:t xml:space="preserve">Central New York Library Resources Council </w:t>
      </w:r>
    </w:p>
    <w:p w:rsidR="00477F04" w:rsidRPr="00046484" w:rsidRDefault="00EB6A86" w:rsidP="00477F04">
      <w:pPr>
        <w:spacing w:after="0"/>
        <w:jc w:val="center"/>
        <w:rPr>
          <w:b/>
          <w:sz w:val="24"/>
          <w:szCs w:val="24"/>
        </w:rPr>
      </w:pPr>
      <w:r w:rsidRPr="00046484">
        <w:rPr>
          <w:b/>
          <w:noProof/>
          <w:sz w:val="24"/>
          <w:szCs w:val="24"/>
        </w:rPr>
        <w:t>Finance Committee</w:t>
      </w:r>
    </w:p>
    <w:p w:rsidR="00477F04" w:rsidRPr="00046484" w:rsidRDefault="00EB6A86" w:rsidP="00477F04">
      <w:pPr>
        <w:spacing w:after="0"/>
        <w:jc w:val="center"/>
        <w:rPr>
          <w:b/>
          <w:sz w:val="24"/>
          <w:szCs w:val="24"/>
        </w:rPr>
      </w:pPr>
      <w:r w:rsidRPr="00046484">
        <w:rPr>
          <w:b/>
          <w:sz w:val="24"/>
          <w:szCs w:val="24"/>
        </w:rPr>
        <w:t>April 14, 2010</w:t>
      </w:r>
    </w:p>
    <w:p w:rsidR="00477F04" w:rsidRPr="00046484" w:rsidRDefault="00EB6A86" w:rsidP="00477F04">
      <w:pPr>
        <w:spacing w:after="0"/>
        <w:jc w:val="center"/>
        <w:rPr>
          <w:b/>
          <w:sz w:val="24"/>
          <w:szCs w:val="24"/>
        </w:rPr>
      </w:pPr>
      <w:r w:rsidRPr="00046484">
        <w:rPr>
          <w:b/>
          <w:sz w:val="24"/>
          <w:szCs w:val="24"/>
        </w:rPr>
        <w:t>Via Videoconference</w:t>
      </w:r>
    </w:p>
    <w:p w:rsidR="00477F04" w:rsidRPr="00046484" w:rsidRDefault="00EB6A86" w:rsidP="00477F04">
      <w:pPr>
        <w:jc w:val="center"/>
        <w:rPr>
          <w:b/>
          <w:sz w:val="24"/>
          <w:szCs w:val="24"/>
        </w:rPr>
      </w:pPr>
      <w:r w:rsidRPr="00046484">
        <w:rPr>
          <w:b/>
          <w:sz w:val="24"/>
          <w:szCs w:val="24"/>
        </w:rPr>
        <w:t>2:00 p.m.</w:t>
      </w:r>
    </w:p>
    <w:p w:rsidR="00477F04" w:rsidRPr="00415CC3" w:rsidRDefault="00477F04" w:rsidP="00477F04">
      <w:pPr>
        <w:ind w:left="1440" w:right="-480" w:hanging="1440"/>
        <w:rPr>
          <w:sz w:val="24"/>
          <w:szCs w:val="24"/>
        </w:rPr>
      </w:pPr>
      <w:r w:rsidRPr="00415CC3">
        <w:rPr>
          <w:b/>
          <w:sz w:val="24"/>
          <w:szCs w:val="24"/>
        </w:rPr>
        <w:t>Present:</w:t>
      </w:r>
      <w:r w:rsidRPr="00415CC3">
        <w:rPr>
          <w:b/>
          <w:sz w:val="24"/>
          <w:szCs w:val="24"/>
        </w:rPr>
        <w:tab/>
      </w:r>
      <w:r w:rsidR="00F96881" w:rsidRPr="00415CC3">
        <w:rPr>
          <w:sz w:val="24"/>
          <w:szCs w:val="24"/>
        </w:rPr>
        <w:t xml:space="preserve">Jeff Wooldridge, Treasurer/Chair, Mid-York Library System; Pat </w:t>
      </w:r>
      <w:proofErr w:type="spellStart"/>
      <w:r w:rsidR="00F96881" w:rsidRPr="00415CC3">
        <w:rPr>
          <w:sz w:val="24"/>
          <w:szCs w:val="24"/>
        </w:rPr>
        <w:t>Skelly</w:t>
      </w:r>
      <w:proofErr w:type="spellEnd"/>
      <w:r w:rsidR="00F96881" w:rsidRPr="00415CC3">
        <w:rPr>
          <w:sz w:val="24"/>
          <w:szCs w:val="24"/>
        </w:rPr>
        <w:t>, Oneida/Herkimer SLS; Jim Williamson (SUNY ESF); Courtney Lee (CPA);  Penelope Klein (CLRC), liaison</w:t>
      </w:r>
    </w:p>
    <w:p w:rsidR="00477F04" w:rsidRPr="00415CC3" w:rsidRDefault="00F96881" w:rsidP="00477F04">
      <w:pPr>
        <w:spacing w:before="240"/>
        <w:ind w:left="1440" w:right="-480" w:hanging="1440"/>
        <w:rPr>
          <w:sz w:val="24"/>
          <w:szCs w:val="24"/>
        </w:rPr>
      </w:pPr>
      <w:r w:rsidRPr="00415CC3">
        <w:rPr>
          <w:sz w:val="24"/>
          <w:szCs w:val="24"/>
        </w:rPr>
        <w:t>Jeff Wooldridge</w:t>
      </w:r>
      <w:r w:rsidR="00477F04" w:rsidRPr="00415CC3">
        <w:rPr>
          <w:sz w:val="24"/>
          <w:szCs w:val="24"/>
        </w:rPr>
        <w:t xml:space="preserve"> called meeting to order at </w:t>
      </w:r>
      <w:r w:rsidRPr="00415CC3">
        <w:rPr>
          <w:sz w:val="24"/>
          <w:szCs w:val="24"/>
        </w:rPr>
        <w:t>2:00 p.m.</w:t>
      </w:r>
    </w:p>
    <w:p w:rsidR="00477F04" w:rsidRPr="00415CC3" w:rsidRDefault="00477F04" w:rsidP="00477F04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 w:rsidRPr="00415CC3">
        <w:rPr>
          <w:b/>
          <w:sz w:val="24"/>
          <w:szCs w:val="24"/>
        </w:rPr>
        <w:t>Action Items:</w:t>
      </w:r>
    </w:p>
    <w:p w:rsidR="00477F04" w:rsidRPr="00415CC3" w:rsidRDefault="00FC0361" w:rsidP="00FC03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15CC3">
        <w:rPr>
          <w:sz w:val="24"/>
          <w:szCs w:val="24"/>
        </w:rPr>
        <w:t>None</w:t>
      </w:r>
    </w:p>
    <w:p w:rsidR="00477F04" w:rsidRPr="00415CC3" w:rsidRDefault="002509B7" w:rsidP="00477F04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477F04" w:rsidRPr="00415CC3">
        <w:rPr>
          <w:b/>
          <w:sz w:val="24"/>
          <w:szCs w:val="24"/>
        </w:rPr>
        <w:t xml:space="preserve">: </w:t>
      </w:r>
      <w:r w:rsidR="00C173DB" w:rsidRPr="00415CC3">
        <w:rPr>
          <w:sz w:val="24"/>
          <w:szCs w:val="24"/>
        </w:rPr>
        <w:t xml:space="preserve">The minutes from February 17, 2010 were approved as written.  </w:t>
      </w:r>
      <w:proofErr w:type="gramStart"/>
      <w:r w:rsidR="00415CC3">
        <w:rPr>
          <w:sz w:val="24"/>
          <w:szCs w:val="24"/>
        </w:rPr>
        <w:t>Moved</w:t>
      </w:r>
      <w:r w:rsidR="00C173DB" w:rsidRPr="00415CC3">
        <w:rPr>
          <w:sz w:val="24"/>
          <w:szCs w:val="24"/>
        </w:rPr>
        <w:t>(</w:t>
      </w:r>
      <w:proofErr w:type="gramEnd"/>
      <w:r w:rsidR="00C173DB" w:rsidRPr="00415CC3">
        <w:rPr>
          <w:sz w:val="24"/>
          <w:szCs w:val="24"/>
        </w:rPr>
        <w:t xml:space="preserve">Williamson)/S/Approved unanimously.  </w:t>
      </w:r>
      <w:r w:rsidR="00477F04" w:rsidRPr="00415CC3">
        <w:rPr>
          <w:sz w:val="24"/>
          <w:szCs w:val="24"/>
        </w:rPr>
        <w:t xml:space="preserve"> </w:t>
      </w:r>
    </w:p>
    <w:p w:rsidR="00477F04" w:rsidRPr="00415CC3" w:rsidRDefault="00477F04" w:rsidP="00477F04">
      <w:pPr>
        <w:tabs>
          <w:tab w:val="left" w:pos="1440"/>
        </w:tabs>
        <w:spacing w:before="240" w:after="0"/>
        <w:ind w:left="1440" w:hanging="1440"/>
        <w:outlineLvl w:val="0"/>
        <w:rPr>
          <w:b/>
          <w:sz w:val="24"/>
          <w:szCs w:val="24"/>
        </w:rPr>
      </w:pPr>
      <w:r w:rsidRPr="00415CC3">
        <w:rPr>
          <w:b/>
          <w:sz w:val="24"/>
          <w:szCs w:val="24"/>
        </w:rPr>
        <w:t>Agenda Items:</w:t>
      </w:r>
    </w:p>
    <w:p w:rsidR="00477F04" w:rsidRPr="00415CC3" w:rsidRDefault="00415CC3" w:rsidP="00415CC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415CC3">
        <w:rPr>
          <w:b/>
          <w:sz w:val="24"/>
          <w:szCs w:val="24"/>
        </w:rPr>
        <w:t xml:space="preserve">Check and Deposit Register ending </w:t>
      </w:r>
      <w:r>
        <w:rPr>
          <w:b/>
          <w:sz w:val="24"/>
          <w:szCs w:val="24"/>
        </w:rPr>
        <w:t>March</w:t>
      </w:r>
      <w:r w:rsidRPr="00415CC3">
        <w:rPr>
          <w:b/>
          <w:sz w:val="24"/>
          <w:szCs w:val="24"/>
        </w:rPr>
        <w:t xml:space="preserve"> 31, 2010:</w:t>
      </w:r>
    </w:p>
    <w:p w:rsidR="00B83CD0" w:rsidRDefault="00B83CD0" w:rsidP="00477F0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Checks include payments to WALDO and to Upstate for MISP payments.</w:t>
      </w:r>
    </w:p>
    <w:p w:rsidR="00477F04" w:rsidRDefault="00415CC3" w:rsidP="00477F0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Q:  Why are there voided checks?</w:t>
      </w:r>
    </w:p>
    <w:p w:rsidR="00415CC3" w:rsidRDefault="00415CC3" w:rsidP="00415CC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A:  Courtney took some checks </w:t>
      </w:r>
      <w:r w:rsidR="002509B7">
        <w:rPr>
          <w:sz w:val="24"/>
          <w:szCs w:val="24"/>
        </w:rPr>
        <w:t>with her</w:t>
      </w:r>
      <w:r>
        <w:rPr>
          <w:sz w:val="24"/>
          <w:szCs w:val="24"/>
        </w:rPr>
        <w:t xml:space="preserve"> when she needed to complete work at home, and</w:t>
      </w:r>
      <w:r w:rsidR="002509B7">
        <w:rPr>
          <w:sz w:val="24"/>
          <w:szCs w:val="24"/>
        </w:rPr>
        <w:t>, because she did not use all of them, some of</w:t>
      </w:r>
      <w:r>
        <w:rPr>
          <w:sz w:val="24"/>
          <w:szCs w:val="24"/>
        </w:rPr>
        <w:t xml:space="preserve"> the checks were out-of-sequence.  Instead of using out-of-sequence checks, they were voided.</w:t>
      </w:r>
    </w:p>
    <w:p w:rsidR="00415CC3" w:rsidRDefault="00415CC3" w:rsidP="00415CC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Q:  Who is Michael Luther?</w:t>
      </w:r>
    </w:p>
    <w:p w:rsidR="00415CC3" w:rsidRDefault="00415CC3" w:rsidP="00415CC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A:  He is CLRC’s digitization consultant.  He is working with Nancy Howe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evaluate collections for possible inclusion in CNY Heritage.</w:t>
      </w:r>
    </w:p>
    <w:p w:rsidR="006C7FBC" w:rsidRDefault="006C7FBC" w:rsidP="006C7FB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Q:  Why do the deposits state “</w:t>
      </w:r>
      <w:proofErr w:type="spellStart"/>
      <w:r>
        <w:rPr>
          <w:sz w:val="24"/>
          <w:szCs w:val="24"/>
        </w:rPr>
        <w:t>Undeposited</w:t>
      </w:r>
      <w:proofErr w:type="spellEnd"/>
      <w:r>
        <w:rPr>
          <w:sz w:val="24"/>
          <w:szCs w:val="24"/>
        </w:rPr>
        <w:t xml:space="preserve"> Funds” when they obviously are?</w:t>
      </w:r>
    </w:p>
    <w:p w:rsidR="006C7FBC" w:rsidRDefault="006C7FBC" w:rsidP="006C7FBC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A:  This is a QuickBooks quirk; the te</w:t>
      </w:r>
      <w:r w:rsidR="00856885">
        <w:rPr>
          <w:sz w:val="24"/>
          <w:szCs w:val="24"/>
        </w:rPr>
        <w:t>rm “</w:t>
      </w:r>
      <w:proofErr w:type="spellStart"/>
      <w:r w:rsidR="00856885">
        <w:rPr>
          <w:sz w:val="24"/>
          <w:szCs w:val="24"/>
        </w:rPr>
        <w:t>Undeposited</w:t>
      </w:r>
      <w:proofErr w:type="spellEnd"/>
      <w:r w:rsidR="00856885">
        <w:rPr>
          <w:sz w:val="24"/>
          <w:szCs w:val="24"/>
        </w:rPr>
        <w:t xml:space="preserve"> Funds” is used as a temporary “hold” until the deposit is processed in QuickBooks for receipts in which an Accounts Receivable invoice exists</w:t>
      </w:r>
      <w:r>
        <w:rPr>
          <w:sz w:val="24"/>
          <w:szCs w:val="24"/>
        </w:rPr>
        <w:t>.</w:t>
      </w:r>
    </w:p>
    <w:p w:rsidR="00046484" w:rsidRDefault="00046484" w:rsidP="0004648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Q:  What is BCR?</w:t>
      </w:r>
    </w:p>
    <w:p w:rsidR="00046484" w:rsidRDefault="00046484" w:rsidP="0004648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A:  It is a training organization that is providing digitization classes for CLRC.  The classes are being paid for with LSTA funds.</w:t>
      </w:r>
    </w:p>
    <w:p w:rsidR="00415CC3" w:rsidRDefault="00415CC3" w:rsidP="00415CC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415CC3">
        <w:rPr>
          <w:sz w:val="24"/>
          <w:szCs w:val="24"/>
        </w:rPr>
        <w:t xml:space="preserve">There being no further questions regarding the Register, the Committee recommended that the Check and Deposit register ending </w:t>
      </w:r>
      <w:r>
        <w:rPr>
          <w:sz w:val="24"/>
          <w:szCs w:val="24"/>
        </w:rPr>
        <w:t>March</w:t>
      </w:r>
      <w:r w:rsidRPr="00415CC3">
        <w:rPr>
          <w:sz w:val="24"/>
          <w:szCs w:val="24"/>
        </w:rPr>
        <w:t xml:space="preserve"> 31, 2010 be sent to the Board for approval.  Moved (</w:t>
      </w:r>
      <w:proofErr w:type="spellStart"/>
      <w:r>
        <w:rPr>
          <w:sz w:val="24"/>
          <w:szCs w:val="24"/>
        </w:rPr>
        <w:t>Skelly</w:t>
      </w:r>
      <w:proofErr w:type="spellEnd"/>
      <w:r w:rsidRPr="00415CC3">
        <w:rPr>
          <w:sz w:val="24"/>
          <w:szCs w:val="24"/>
        </w:rPr>
        <w:t>)/S/Approved unanimously.</w:t>
      </w:r>
    </w:p>
    <w:p w:rsidR="00046484" w:rsidRPr="00415CC3" w:rsidRDefault="00046484" w:rsidP="00046484">
      <w:pPr>
        <w:spacing w:after="0" w:line="240" w:lineRule="auto"/>
        <w:ind w:left="1440"/>
        <w:rPr>
          <w:sz w:val="24"/>
          <w:szCs w:val="24"/>
        </w:rPr>
      </w:pPr>
    </w:p>
    <w:p w:rsidR="00666E31" w:rsidRPr="00415CC3" w:rsidRDefault="00666E31" w:rsidP="00666E31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415CC3">
        <w:rPr>
          <w:b/>
          <w:bCs/>
          <w:sz w:val="24"/>
          <w:szCs w:val="24"/>
        </w:rPr>
        <w:t xml:space="preserve">Financial Reports ending </w:t>
      </w:r>
      <w:r>
        <w:rPr>
          <w:b/>
          <w:bCs/>
          <w:sz w:val="24"/>
          <w:szCs w:val="24"/>
        </w:rPr>
        <w:t>March</w:t>
      </w:r>
      <w:r w:rsidRPr="00415CC3">
        <w:rPr>
          <w:b/>
          <w:bCs/>
          <w:sz w:val="24"/>
          <w:szCs w:val="24"/>
        </w:rPr>
        <w:t xml:space="preserve"> 31, 2010:</w:t>
      </w:r>
    </w:p>
    <w:p w:rsidR="00477F04" w:rsidRPr="00415CC3" w:rsidRDefault="00666E31" w:rsidP="00477F0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Sheet:</w:t>
      </w:r>
    </w:p>
    <w:p w:rsidR="00477F04" w:rsidRDefault="00666E31" w:rsidP="00477F0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There was a dis</w:t>
      </w:r>
      <w:r w:rsidR="008F0AAD">
        <w:rPr>
          <w:sz w:val="24"/>
          <w:szCs w:val="24"/>
        </w:rPr>
        <w:t xml:space="preserve">cussion about deferred revenue </w:t>
      </w:r>
      <w:r>
        <w:rPr>
          <w:sz w:val="24"/>
          <w:szCs w:val="24"/>
        </w:rPr>
        <w:t xml:space="preserve">and deferred vacation accrual.  </w:t>
      </w:r>
    </w:p>
    <w:p w:rsidR="008F0AAD" w:rsidRDefault="008F0AAD" w:rsidP="00477F0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Account Receivables include WALDO and hospital billings.</w:t>
      </w:r>
    </w:p>
    <w:p w:rsidR="00666E31" w:rsidRDefault="00666E31" w:rsidP="00477F0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CLRC’s cash position is healthy.</w:t>
      </w:r>
    </w:p>
    <w:p w:rsidR="008F0AAD" w:rsidRDefault="008F0AAD" w:rsidP="008F0AA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Profit and Loss (Operating) Statement:</w:t>
      </w:r>
    </w:p>
    <w:p w:rsidR="008F0AAD" w:rsidRDefault="008F0AAD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Line 301:  under budget because of the mid-year cuts.</w:t>
      </w:r>
    </w:p>
    <w:p w:rsidR="008F0AAD" w:rsidRDefault="008F0AAD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Line 342:  Special Legislative Funds are under budget because some member items have yet to be received, and supplemental funds were also subject to mid-year cuts.</w:t>
      </w:r>
    </w:p>
    <w:p w:rsidR="008F0AAD" w:rsidRDefault="008F0AAD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 costs are under-budget because the second office support position has not been filled throughout the year.</w:t>
      </w:r>
    </w:p>
    <w:p w:rsidR="008F0AAD" w:rsidRDefault="008F0AAD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have New Initiatives funds to spend.</w:t>
      </w:r>
    </w:p>
    <w:p w:rsidR="008F0AAD" w:rsidRDefault="008F0AAD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Scanner purchased with a </w:t>
      </w:r>
      <w:proofErr w:type="spellStart"/>
      <w:r>
        <w:rPr>
          <w:sz w:val="24"/>
          <w:szCs w:val="24"/>
        </w:rPr>
        <w:t>DeFrancisco</w:t>
      </w:r>
      <w:proofErr w:type="spellEnd"/>
      <w:r>
        <w:rPr>
          <w:sz w:val="24"/>
          <w:szCs w:val="24"/>
        </w:rPr>
        <w:t xml:space="preserve"> Heritage Grant was </w:t>
      </w:r>
      <w:proofErr w:type="spellStart"/>
      <w:r>
        <w:rPr>
          <w:sz w:val="24"/>
          <w:szCs w:val="24"/>
        </w:rPr>
        <w:t>reclassed</w:t>
      </w:r>
      <w:proofErr w:type="spellEnd"/>
      <w:r>
        <w:rPr>
          <w:sz w:val="24"/>
          <w:szCs w:val="24"/>
        </w:rPr>
        <w:t xml:space="preserve"> from RBDB funds.</w:t>
      </w:r>
    </w:p>
    <w:p w:rsidR="008F0AAD" w:rsidRDefault="008F0AAD" w:rsidP="008F0AA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Grants:</w:t>
      </w:r>
    </w:p>
    <w:p w:rsidR="008F0AAD" w:rsidRDefault="00221EBE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DHP:  all funds to December 2009 have been expended.  CLRC has received funds for a program extension to June 30, 2010.</w:t>
      </w:r>
    </w:p>
    <w:p w:rsidR="00221EBE" w:rsidRDefault="00221EBE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HLSP:  the 09-10 grant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ended on March 31, 2010.  The financial statement reflects a $15,000 loss but </w:t>
      </w:r>
      <w:r w:rsidR="00020B02">
        <w:rPr>
          <w:sz w:val="24"/>
          <w:szCs w:val="24"/>
        </w:rPr>
        <w:t>this is misleading because</w:t>
      </w:r>
      <w:r>
        <w:rPr>
          <w:sz w:val="24"/>
          <w:szCs w:val="24"/>
        </w:rPr>
        <w:t xml:space="preserve"> one quarter of the revenue and expenses fell into CLRC’s 2008-2009 fiscal year.</w:t>
      </w:r>
    </w:p>
    <w:p w:rsidR="00221EBE" w:rsidRDefault="00221EBE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LSTA:  all funds were expended by March 31, 2010.  CLRC is expecting the next LSTA grant to be approved shortly.</w:t>
      </w:r>
    </w:p>
    <w:p w:rsidR="00221EBE" w:rsidRDefault="00221EBE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MISP:  CLRC continues to pay MISP requests as they are received; the Council recently made a large payment to Upstate for “held” invoices. </w:t>
      </w:r>
    </w:p>
    <w:p w:rsidR="00221EBE" w:rsidRDefault="00221EBE" w:rsidP="008F0AAD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RBDB:  CLRC still has equipment funds to spend.</w:t>
      </w:r>
    </w:p>
    <w:p w:rsidR="00866230" w:rsidRPr="00415CC3" w:rsidRDefault="00866230" w:rsidP="00866230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415CC3">
        <w:rPr>
          <w:sz w:val="24"/>
          <w:szCs w:val="24"/>
        </w:rPr>
        <w:t xml:space="preserve">There being no further questions, the Committee recommended that the Financial Reports for </w:t>
      </w:r>
      <w:r>
        <w:rPr>
          <w:sz w:val="24"/>
          <w:szCs w:val="24"/>
        </w:rPr>
        <w:t>March</w:t>
      </w:r>
      <w:r w:rsidRPr="00415CC3">
        <w:rPr>
          <w:sz w:val="24"/>
          <w:szCs w:val="24"/>
        </w:rPr>
        <w:t xml:space="preserve"> 31, 2010 be sent to the Board for approval.  Moved (Williamson)/S/Approved unanimously.</w:t>
      </w:r>
    </w:p>
    <w:p w:rsidR="00866230" w:rsidRPr="008F0AAD" w:rsidRDefault="00866230" w:rsidP="00866230">
      <w:pPr>
        <w:spacing w:after="0" w:line="240" w:lineRule="auto"/>
        <w:ind w:left="1440"/>
        <w:rPr>
          <w:sz w:val="24"/>
          <w:szCs w:val="24"/>
        </w:rPr>
      </w:pPr>
    </w:p>
    <w:p w:rsidR="00477F04" w:rsidRPr="00337997" w:rsidRDefault="001D6D84" w:rsidP="00477F04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 w:rsidRPr="00337997">
        <w:rPr>
          <w:b/>
          <w:sz w:val="24"/>
          <w:szCs w:val="24"/>
        </w:rPr>
        <w:t>Old Business:</w:t>
      </w:r>
    </w:p>
    <w:p w:rsidR="00477F04" w:rsidRPr="00415CC3" w:rsidRDefault="001D6D84" w:rsidP="00477F0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Budget/Funding</w:t>
      </w:r>
    </w:p>
    <w:p w:rsidR="00477F04" w:rsidRDefault="001D6D84" w:rsidP="00477F0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Penelope apologized for not having a completed 2010-2011 budget but she is still waiting for final figures from Albany.  She hopes to have a budget for the May meeting.</w:t>
      </w:r>
    </w:p>
    <w:p w:rsidR="001D6D84" w:rsidRDefault="001D6D84" w:rsidP="001D6D8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DHP:</w:t>
      </w:r>
    </w:p>
    <w:p w:rsidR="001D6D84" w:rsidRDefault="001D6D84" w:rsidP="001D6D8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Funds have been received to extend the program until June 30, 2010.  Two workshops have been scheduled for May and June, and organizations have requested site visits.  </w:t>
      </w:r>
    </w:p>
    <w:p w:rsidR="00865A43" w:rsidRDefault="00865A43" w:rsidP="001D6D8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RFP to continue the program for a year has been submitted to the State Archives.</w:t>
      </w:r>
    </w:p>
    <w:p w:rsidR="001D6D84" w:rsidRDefault="001D6D84" w:rsidP="001D6D8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LSTA:</w:t>
      </w:r>
    </w:p>
    <w:p w:rsidR="001D6D84" w:rsidRDefault="00865A43" w:rsidP="001D6D8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new grant application is waiting for approval.  </w:t>
      </w:r>
      <w:r w:rsidR="008D2CF8">
        <w:rPr>
          <w:sz w:val="24"/>
          <w:szCs w:val="24"/>
        </w:rPr>
        <w:t>The grant will pay for various training opportunities throughout the region.</w:t>
      </w:r>
    </w:p>
    <w:p w:rsidR="00934CF3" w:rsidRDefault="00934CF3" w:rsidP="00934CF3">
      <w:pPr>
        <w:spacing w:after="0" w:line="240" w:lineRule="auto"/>
        <w:ind w:left="2160"/>
        <w:rPr>
          <w:sz w:val="24"/>
          <w:szCs w:val="24"/>
        </w:rPr>
      </w:pPr>
    </w:p>
    <w:p w:rsidR="00934CF3" w:rsidRDefault="00934CF3" w:rsidP="00934CF3">
      <w:pPr>
        <w:spacing w:after="0" w:line="240" w:lineRule="auto"/>
        <w:ind w:left="2160"/>
        <w:rPr>
          <w:sz w:val="24"/>
          <w:szCs w:val="24"/>
        </w:rPr>
      </w:pPr>
    </w:p>
    <w:p w:rsidR="008D2CF8" w:rsidRDefault="008D2CF8" w:rsidP="008D2CF8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items:</w:t>
      </w:r>
    </w:p>
    <w:p w:rsidR="008D2CF8" w:rsidRDefault="00B43345" w:rsidP="008D2CF8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CLRC has received notification that is will receive the member item from Senator </w:t>
      </w:r>
      <w:proofErr w:type="spellStart"/>
      <w:r>
        <w:rPr>
          <w:sz w:val="24"/>
          <w:szCs w:val="24"/>
        </w:rPr>
        <w:t>Valesky</w:t>
      </w:r>
      <w:proofErr w:type="spellEnd"/>
      <w:r>
        <w:rPr>
          <w:sz w:val="24"/>
          <w:szCs w:val="24"/>
        </w:rPr>
        <w:t xml:space="preserve"> for the 2009-2010 fiscal year, and has submitted paperwork to request the funds.  </w:t>
      </w:r>
    </w:p>
    <w:p w:rsidR="00B43345" w:rsidRDefault="00B43345" w:rsidP="008D2CF8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CLRC has also applied for more member items for the 2010-2011 fiscal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from Senator </w:t>
      </w:r>
      <w:proofErr w:type="spellStart"/>
      <w:r>
        <w:rPr>
          <w:sz w:val="24"/>
          <w:szCs w:val="24"/>
        </w:rPr>
        <w:t>Valesky</w:t>
      </w:r>
      <w:proofErr w:type="spellEnd"/>
      <w:r>
        <w:rPr>
          <w:sz w:val="24"/>
          <w:szCs w:val="24"/>
        </w:rPr>
        <w:t xml:space="preserve"> and Assemblymen Stirpe and Barclay.</w:t>
      </w:r>
    </w:p>
    <w:p w:rsidR="00337997" w:rsidRPr="00415CC3" w:rsidRDefault="00337997" w:rsidP="00337997">
      <w:pPr>
        <w:spacing w:after="0" w:line="240" w:lineRule="auto"/>
        <w:ind w:left="2160"/>
        <w:rPr>
          <w:sz w:val="24"/>
          <w:szCs w:val="24"/>
        </w:rPr>
      </w:pPr>
    </w:p>
    <w:p w:rsidR="00477F04" w:rsidRPr="00337997" w:rsidRDefault="00337997" w:rsidP="00477F04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477F04" w:rsidRPr="00415CC3" w:rsidRDefault="00337997" w:rsidP="00477F0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 design company</w:t>
      </w:r>
    </w:p>
    <w:p w:rsidR="00477F04" w:rsidRDefault="00337997" w:rsidP="00477F0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CLRC has contracted for web maintenance with </w:t>
      </w:r>
      <w:proofErr w:type="spellStart"/>
      <w:r>
        <w:rPr>
          <w:sz w:val="24"/>
          <w:szCs w:val="24"/>
        </w:rPr>
        <w:t>Code_Munkeys</w:t>
      </w:r>
      <w:proofErr w:type="spellEnd"/>
      <w:r>
        <w:rPr>
          <w:sz w:val="24"/>
          <w:szCs w:val="24"/>
        </w:rPr>
        <w:t>, a web design company.  The company will also work with CLRC on a major Web site redesign.</w:t>
      </w:r>
      <w:r w:rsidR="00711578">
        <w:rPr>
          <w:sz w:val="24"/>
          <w:szCs w:val="24"/>
        </w:rPr>
        <w:t xml:space="preserve">  </w:t>
      </w:r>
    </w:p>
    <w:p w:rsidR="00337997" w:rsidRDefault="00337997" w:rsidP="00337997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Courtney/New Accountant</w:t>
      </w:r>
    </w:p>
    <w:p w:rsidR="00337997" w:rsidRDefault="00337997" w:rsidP="00337997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Penelope told the Finance Committee that this is likely Courtney’s last Finance Committee meeting as she will be leaving at the end of April.  </w:t>
      </w:r>
    </w:p>
    <w:p w:rsidR="00337997" w:rsidRDefault="00337997" w:rsidP="00337997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Fitzgerald will be CLRC’s new accountant</w:t>
      </w:r>
      <w:r w:rsidR="005E015B">
        <w:rPr>
          <w:sz w:val="24"/>
          <w:szCs w:val="24"/>
        </w:rPr>
        <w:t xml:space="preserve"> and is working with Courtney for training</w:t>
      </w:r>
      <w:r>
        <w:rPr>
          <w:sz w:val="24"/>
          <w:szCs w:val="24"/>
        </w:rPr>
        <w:t>.</w:t>
      </w:r>
    </w:p>
    <w:p w:rsidR="00337997" w:rsidRPr="00415CC3" w:rsidRDefault="00337997" w:rsidP="00337997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Penelope thanked Courtney for all her hard work and inspirational leadership.</w:t>
      </w:r>
    </w:p>
    <w:p w:rsidR="00477F04" w:rsidRPr="00415CC3" w:rsidRDefault="006E0CB2" w:rsidP="00477F04">
      <w:pPr>
        <w:spacing w:before="240"/>
        <w:ind w:right="-480"/>
        <w:rPr>
          <w:b/>
          <w:sz w:val="24"/>
          <w:szCs w:val="24"/>
        </w:rPr>
      </w:pPr>
      <w:r>
        <w:rPr>
          <w:b/>
          <w:sz w:val="24"/>
          <w:szCs w:val="24"/>
        </w:rPr>
        <w:t>NEXT MEETING: May 12, 2010 at 2:00 p.m.</w:t>
      </w:r>
    </w:p>
    <w:p w:rsidR="00477F04" w:rsidRPr="00415CC3" w:rsidRDefault="006E0CB2" w:rsidP="00477F04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Skelly</w:t>
      </w:r>
      <w:proofErr w:type="spellEnd"/>
      <w:r w:rsidR="00477F04" w:rsidRPr="00415CC3">
        <w:rPr>
          <w:sz w:val="24"/>
          <w:szCs w:val="24"/>
        </w:rPr>
        <w:t xml:space="preserve"> made a motion to adjourn at </w:t>
      </w:r>
      <w:r>
        <w:rPr>
          <w:sz w:val="24"/>
          <w:szCs w:val="24"/>
        </w:rPr>
        <w:t>2:59 p.m.</w:t>
      </w:r>
      <w:r w:rsidR="00477F04" w:rsidRPr="00415CC3">
        <w:rPr>
          <w:sz w:val="24"/>
          <w:szCs w:val="24"/>
        </w:rPr>
        <w:t xml:space="preserve"> (</w:t>
      </w:r>
      <w:r>
        <w:rPr>
          <w:sz w:val="24"/>
          <w:szCs w:val="24"/>
        </w:rPr>
        <w:t>Moved (</w:t>
      </w:r>
      <w:proofErr w:type="spellStart"/>
      <w:r>
        <w:rPr>
          <w:sz w:val="24"/>
          <w:szCs w:val="24"/>
        </w:rPr>
        <w:t>Skelly</w:t>
      </w:r>
      <w:proofErr w:type="spellEnd"/>
      <w:proofErr w:type="gramStart"/>
      <w:r>
        <w:rPr>
          <w:sz w:val="24"/>
          <w:szCs w:val="24"/>
        </w:rPr>
        <w:t>)</w:t>
      </w:r>
      <w:r w:rsidR="00477F04" w:rsidRPr="00415CC3">
        <w:rPr>
          <w:sz w:val="24"/>
          <w:szCs w:val="24"/>
        </w:rPr>
        <w:t>S</w:t>
      </w:r>
      <w:proofErr w:type="gramEnd"/>
      <w:r w:rsidR="00477F04" w:rsidRPr="00415CC3">
        <w:rPr>
          <w:sz w:val="24"/>
          <w:szCs w:val="24"/>
        </w:rPr>
        <w:t>/A</w:t>
      </w:r>
      <w:r>
        <w:rPr>
          <w:sz w:val="24"/>
          <w:szCs w:val="24"/>
        </w:rPr>
        <w:t>pproved unanimously</w:t>
      </w:r>
      <w:r w:rsidR="00477F04" w:rsidRPr="00415CC3">
        <w:rPr>
          <w:sz w:val="24"/>
          <w:szCs w:val="24"/>
        </w:rPr>
        <w:t>).</w:t>
      </w:r>
    </w:p>
    <w:p w:rsidR="00477F04" w:rsidRDefault="00477F04" w:rsidP="00477F04">
      <w:pPr>
        <w:tabs>
          <w:tab w:val="left" w:pos="1440"/>
        </w:tabs>
        <w:spacing w:after="0"/>
        <w:rPr>
          <w:sz w:val="24"/>
          <w:szCs w:val="24"/>
        </w:rPr>
      </w:pPr>
      <w:r w:rsidRPr="00415CC3">
        <w:rPr>
          <w:sz w:val="24"/>
          <w:szCs w:val="24"/>
        </w:rPr>
        <w:t>Respectfully submitted,</w:t>
      </w:r>
    </w:p>
    <w:p w:rsidR="001D6D84" w:rsidRPr="00415CC3" w:rsidRDefault="001D6D84" w:rsidP="00477F04">
      <w:pPr>
        <w:tabs>
          <w:tab w:val="left" w:pos="1440"/>
        </w:tabs>
        <w:spacing w:after="0"/>
        <w:rPr>
          <w:sz w:val="24"/>
          <w:szCs w:val="24"/>
        </w:rPr>
      </w:pPr>
    </w:p>
    <w:p w:rsidR="00477F04" w:rsidRDefault="001D6D84" w:rsidP="00477F04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Penelope J.M. Klein</w:t>
      </w:r>
    </w:p>
    <w:p w:rsidR="001D6D84" w:rsidRPr="00415CC3" w:rsidRDefault="001D6D84" w:rsidP="00477F04">
      <w:pPr>
        <w:spacing w:after="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:rsidR="00A21608" w:rsidRPr="00415CC3" w:rsidRDefault="00A21608" w:rsidP="00A21608">
      <w:pPr>
        <w:spacing w:after="0"/>
        <w:ind w:left="1440" w:right="-480" w:hanging="1440"/>
        <w:rPr>
          <w:sz w:val="24"/>
          <w:szCs w:val="24"/>
        </w:rPr>
      </w:pPr>
    </w:p>
    <w:p w:rsidR="000D5A3B" w:rsidRPr="00415CC3" w:rsidRDefault="000D5A3B" w:rsidP="000D5A3B">
      <w:pPr>
        <w:ind w:left="2880"/>
        <w:rPr>
          <w:b/>
          <w:bCs/>
          <w:sz w:val="24"/>
          <w:szCs w:val="24"/>
        </w:rPr>
      </w:pPr>
    </w:p>
    <w:sectPr w:rsidR="000D5A3B" w:rsidRPr="00415CC3" w:rsidSect="00603B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82" w:rsidRDefault="00213482" w:rsidP="0072442E">
      <w:pPr>
        <w:spacing w:after="0" w:line="240" w:lineRule="auto"/>
      </w:pPr>
      <w:r>
        <w:separator/>
      </w:r>
    </w:p>
  </w:endnote>
  <w:endnote w:type="continuationSeparator" w:id="0">
    <w:p w:rsidR="00213482" w:rsidRDefault="00213482" w:rsidP="0072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2E" w:rsidRDefault="0072442E" w:rsidP="0072442E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82" w:rsidRDefault="00213482" w:rsidP="0072442E">
      <w:pPr>
        <w:spacing w:after="0" w:line="240" w:lineRule="auto"/>
      </w:pPr>
      <w:r>
        <w:separator/>
      </w:r>
    </w:p>
  </w:footnote>
  <w:footnote w:type="continuationSeparator" w:id="0">
    <w:p w:rsidR="00213482" w:rsidRDefault="00213482" w:rsidP="0072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94B6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439"/>
    <w:multiLevelType w:val="hybridMultilevel"/>
    <w:tmpl w:val="FC281FEE"/>
    <w:lvl w:ilvl="0" w:tplc="5E123866">
      <w:start w:val="4"/>
      <w:numFmt w:val="bullet"/>
      <w:lvlText w:val=""/>
      <w:lvlJc w:val="left"/>
      <w:pPr>
        <w:tabs>
          <w:tab w:val="num" w:pos="1992"/>
        </w:tabs>
        <w:ind w:left="199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1905B09"/>
    <w:multiLevelType w:val="hybridMultilevel"/>
    <w:tmpl w:val="AF32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0D2D"/>
    <w:multiLevelType w:val="hybridMultilevel"/>
    <w:tmpl w:val="C0FC0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05B9B"/>
    <w:multiLevelType w:val="hybridMultilevel"/>
    <w:tmpl w:val="E4924612"/>
    <w:lvl w:ilvl="0" w:tplc="93DABB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6A1657"/>
    <w:multiLevelType w:val="hybridMultilevel"/>
    <w:tmpl w:val="70E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A3B"/>
    <w:rsid w:val="00020B02"/>
    <w:rsid w:val="00046484"/>
    <w:rsid w:val="000D5A3B"/>
    <w:rsid w:val="001043FA"/>
    <w:rsid w:val="0011045C"/>
    <w:rsid w:val="001D6D84"/>
    <w:rsid w:val="00213482"/>
    <w:rsid w:val="00221EBE"/>
    <w:rsid w:val="002509B7"/>
    <w:rsid w:val="00337997"/>
    <w:rsid w:val="00415CC3"/>
    <w:rsid w:val="004741E9"/>
    <w:rsid w:val="00477F04"/>
    <w:rsid w:val="005E015B"/>
    <w:rsid w:val="00603B28"/>
    <w:rsid w:val="00666E31"/>
    <w:rsid w:val="006C7FBC"/>
    <w:rsid w:val="006E0CB2"/>
    <w:rsid w:val="00711578"/>
    <w:rsid w:val="0072442E"/>
    <w:rsid w:val="00822028"/>
    <w:rsid w:val="00856885"/>
    <w:rsid w:val="00865A43"/>
    <w:rsid w:val="00866230"/>
    <w:rsid w:val="008D2CF8"/>
    <w:rsid w:val="008F0AAD"/>
    <w:rsid w:val="00934CF3"/>
    <w:rsid w:val="00A21608"/>
    <w:rsid w:val="00B43345"/>
    <w:rsid w:val="00B83CD0"/>
    <w:rsid w:val="00BA3A56"/>
    <w:rsid w:val="00C069DE"/>
    <w:rsid w:val="00C173DB"/>
    <w:rsid w:val="00EB6A86"/>
    <w:rsid w:val="00F73C7B"/>
    <w:rsid w:val="00F8583C"/>
    <w:rsid w:val="00F96881"/>
    <w:rsid w:val="00F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42E"/>
  </w:style>
  <w:style w:type="paragraph" w:styleId="Footer">
    <w:name w:val="footer"/>
    <w:basedOn w:val="Normal"/>
    <w:link w:val="FooterChar"/>
    <w:uiPriority w:val="99"/>
    <w:semiHidden/>
    <w:unhideWhenUsed/>
    <w:rsid w:val="0072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\Document%20Templates\Minutes%20Approv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Approved template.dotx</Template>
  <TotalTime>44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pjklein</dc:creator>
  <cp:keywords/>
  <dc:description/>
  <cp:lastModifiedBy>pjklein</cp:lastModifiedBy>
  <cp:revision>27</cp:revision>
  <dcterms:created xsi:type="dcterms:W3CDTF">2010-04-15T13:38:00Z</dcterms:created>
  <dcterms:modified xsi:type="dcterms:W3CDTF">2010-04-15T19:45:00Z</dcterms:modified>
</cp:coreProperties>
</file>