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FF" w:rsidRPr="0096088B" w:rsidRDefault="00D72DFF" w:rsidP="00367A00">
      <w:pPr>
        <w:spacing w:after="0"/>
        <w:jc w:val="center"/>
        <w:rPr>
          <w:noProof/>
          <w:sz w:val="24"/>
          <w:szCs w:val="24"/>
        </w:rPr>
      </w:pPr>
      <w:r w:rsidRPr="0096088B">
        <w:rPr>
          <w:noProof/>
          <w:sz w:val="24"/>
          <w:szCs w:val="24"/>
        </w:rPr>
        <w:t xml:space="preserve">Central New York Library Resources Council </w:t>
      </w:r>
    </w:p>
    <w:p w:rsidR="00D72DFF" w:rsidRPr="0096088B" w:rsidRDefault="00D72DFF" w:rsidP="00367A00">
      <w:pPr>
        <w:spacing w:after="0"/>
        <w:jc w:val="center"/>
        <w:rPr>
          <w:sz w:val="24"/>
          <w:szCs w:val="24"/>
        </w:rPr>
      </w:pPr>
      <w:r w:rsidRPr="0096088B">
        <w:rPr>
          <w:noProof/>
          <w:sz w:val="24"/>
          <w:szCs w:val="24"/>
        </w:rPr>
        <w:t>Library Resources and Services</w:t>
      </w:r>
    </w:p>
    <w:p w:rsidR="00D72DFF" w:rsidRPr="0096088B" w:rsidRDefault="00E27DC1" w:rsidP="00367A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15</w:t>
      </w:r>
      <w:r w:rsidR="00D72DFF" w:rsidRPr="0096088B">
        <w:rPr>
          <w:sz w:val="24"/>
          <w:szCs w:val="24"/>
        </w:rPr>
        <w:t>, 2011</w:t>
      </w:r>
    </w:p>
    <w:p w:rsidR="00D72DFF" w:rsidRDefault="00E27DC1" w:rsidP="00367A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9:00 am</w:t>
      </w:r>
    </w:p>
    <w:p w:rsidR="00D72DFF" w:rsidRDefault="00D72DFF" w:rsidP="00D72DFF">
      <w:pPr>
        <w:jc w:val="center"/>
      </w:pPr>
    </w:p>
    <w:p w:rsidR="00E27DC1" w:rsidRDefault="00D72DFF" w:rsidP="00E27DC1">
      <w:pPr>
        <w:ind w:left="1440" w:hanging="1440"/>
      </w:pPr>
      <w:r>
        <w:t xml:space="preserve">Present: </w:t>
      </w:r>
      <w:r>
        <w:tab/>
      </w:r>
      <w:r w:rsidR="00E27DC1">
        <w:t xml:space="preserve">Beverly </w:t>
      </w:r>
      <w:proofErr w:type="spellStart"/>
      <w:r w:rsidR="00E27DC1">
        <w:t>Choltco</w:t>
      </w:r>
      <w:proofErr w:type="spellEnd"/>
      <w:r w:rsidR="00E27DC1">
        <w:t xml:space="preserve">-Devlin (MYLS), Chair; </w:t>
      </w:r>
      <w:r>
        <w:t xml:space="preserve">Peg Elliott (OCPL); Diana Wendell (Madison-Oneida BOCES); Mike </w:t>
      </w:r>
      <w:proofErr w:type="spellStart"/>
      <w:r>
        <w:t>Poulin</w:t>
      </w:r>
      <w:proofErr w:type="spellEnd"/>
      <w:r>
        <w:t xml:space="preserve"> (Colgate University); </w:t>
      </w:r>
      <w:r w:rsidR="00E27DC1">
        <w:t xml:space="preserve">Christine </w:t>
      </w:r>
      <w:proofErr w:type="spellStart"/>
      <w:r w:rsidR="00E27DC1">
        <w:t>Kucharski</w:t>
      </w:r>
      <w:proofErr w:type="spellEnd"/>
      <w:r w:rsidR="00E27DC1">
        <w:t xml:space="preserve"> (SUNY Upstate); </w:t>
      </w:r>
      <w:proofErr w:type="spellStart"/>
      <w:r>
        <w:t>Déirdre</w:t>
      </w:r>
      <w:proofErr w:type="spellEnd"/>
      <w:r>
        <w:t xml:space="preserve"> Joyce (Assistant Director, CLRC); Debby Emerson (</w:t>
      </w:r>
      <w:r w:rsidR="008F7660">
        <w:t>Executive Director,</w:t>
      </w:r>
      <w:r>
        <w:t xml:space="preserve"> CLRC)</w:t>
      </w:r>
      <w:r w:rsidR="008F7660">
        <w:t xml:space="preserve"> liaison</w:t>
      </w:r>
      <w:r w:rsidR="00D36C44">
        <w:t xml:space="preserve">; DeAnn Buss – </w:t>
      </w:r>
      <w:r w:rsidR="00D36C44" w:rsidRPr="00D36C44">
        <w:rPr>
          <w:i/>
        </w:rPr>
        <w:t>teleconference</w:t>
      </w:r>
      <w:r w:rsidR="00D36C44">
        <w:t xml:space="preserve"> (Syracuse University); Nancy Virgil-Call - </w:t>
      </w:r>
      <w:r w:rsidR="00D36C44" w:rsidRPr="00D36C44">
        <w:rPr>
          <w:i/>
        </w:rPr>
        <w:t>teleconference</w:t>
      </w:r>
      <w:r w:rsidR="00D36C44">
        <w:t xml:space="preserve"> (Utica College)</w:t>
      </w:r>
      <w:r w:rsidR="00E27DC1">
        <w:t xml:space="preserve">; Deb Lewis – </w:t>
      </w:r>
      <w:r w:rsidR="00E27DC1" w:rsidRPr="00E27DC1">
        <w:rPr>
          <w:i/>
        </w:rPr>
        <w:t>teleconference</w:t>
      </w:r>
      <w:r w:rsidR="00E27DC1">
        <w:t xml:space="preserve"> (OCPL)</w:t>
      </w:r>
    </w:p>
    <w:p w:rsidR="00200CD8" w:rsidRDefault="00D36C44">
      <w:r>
        <w:t>Excused:</w:t>
      </w:r>
      <w:r>
        <w:tab/>
      </w:r>
      <w:r w:rsidR="00E27DC1">
        <w:t>Steve Weiter – SUNY ESF</w:t>
      </w:r>
      <w:r w:rsidR="009F56C2">
        <w:t xml:space="preserve"> </w:t>
      </w:r>
    </w:p>
    <w:p w:rsidR="00D36C44" w:rsidRDefault="00D36C44"/>
    <w:p w:rsidR="00E27DC1" w:rsidRDefault="00E27DC1">
      <w:r>
        <w:t>Beverly called the meeting to order at 9:06am</w:t>
      </w:r>
    </w:p>
    <w:p w:rsidR="008F7660" w:rsidRPr="008F7660" w:rsidRDefault="008F7660">
      <w:pPr>
        <w:rPr>
          <w:b/>
        </w:rPr>
      </w:pPr>
      <w:r w:rsidRPr="008F7660">
        <w:rPr>
          <w:b/>
        </w:rPr>
        <w:t>Action Items:</w:t>
      </w:r>
    </w:p>
    <w:p w:rsidR="008F7660" w:rsidRDefault="008F7660" w:rsidP="008F7660">
      <w:pPr>
        <w:pStyle w:val="ListParagraph"/>
        <w:numPr>
          <w:ilvl w:val="0"/>
          <w:numId w:val="1"/>
        </w:numPr>
      </w:pPr>
      <w:r>
        <w:t xml:space="preserve">Check to </w:t>
      </w:r>
      <w:r w:rsidR="00E27DC1">
        <w:t xml:space="preserve">what types of </w:t>
      </w:r>
      <w:r w:rsidR="002F0838">
        <w:t xml:space="preserve">database </w:t>
      </w:r>
      <w:r w:rsidR="00E27DC1">
        <w:t xml:space="preserve">subscription benefits might </w:t>
      </w:r>
      <w:r w:rsidR="002F0838">
        <w:t>be available through</w:t>
      </w:r>
      <w:r w:rsidR="00E27DC1">
        <w:t xml:space="preserve"> CLRC’s Amigos membership.</w:t>
      </w:r>
    </w:p>
    <w:p w:rsidR="008F7660" w:rsidRDefault="00E27DC1" w:rsidP="008F7660">
      <w:pPr>
        <w:pStyle w:val="ListParagraph"/>
        <w:numPr>
          <w:ilvl w:val="0"/>
          <w:numId w:val="1"/>
        </w:numPr>
      </w:pPr>
      <w:r>
        <w:t>Send out historical guidelines for CLRC member project funding, if available (Debby)</w:t>
      </w:r>
    </w:p>
    <w:p w:rsidR="00E27DC1" w:rsidRDefault="008F7660" w:rsidP="00E27DC1">
      <w:pPr>
        <w:rPr>
          <w:b/>
        </w:rPr>
      </w:pPr>
      <w:r w:rsidRPr="008F7660">
        <w:rPr>
          <w:b/>
        </w:rPr>
        <w:t>Previous meeting minutes:</w:t>
      </w:r>
    </w:p>
    <w:p w:rsidR="00E27DC1" w:rsidRDefault="00E27DC1" w:rsidP="00E27DC1">
      <w:pPr>
        <w:pStyle w:val="ListParagraph"/>
        <w:numPr>
          <w:ilvl w:val="0"/>
          <w:numId w:val="6"/>
        </w:numPr>
      </w:pPr>
      <w:r>
        <w:t>Minutes for the 5/9/11 meeting approved as written.  (</w:t>
      </w:r>
      <w:proofErr w:type="spellStart"/>
      <w:r>
        <w:t>Poulin</w:t>
      </w:r>
      <w:proofErr w:type="spellEnd"/>
      <w:r>
        <w:t>/S/A)</w:t>
      </w:r>
    </w:p>
    <w:p w:rsidR="00E27DC1" w:rsidRPr="00E27DC1" w:rsidRDefault="00E27DC1" w:rsidP="00E27DC1">
      <w:pPr>
        <w:pStyle w:val="ListParagraph"/>
        <w:numPr>
          <w:ilvl w:val="0"/>
          <w:numId w:val="6"/>
        </w:numPr>
      </w:pPr>
      <w:r>
        <w:t>Minutes for the 6/13/11 special meeting approved as amended.  (Elliot/S/A)</w:t>
      </w:r>
    </w:p>
    <w:p w:rsidR="0006151A" w:rsidRDefault="0006151A" w:rsidP="008F7660">
      <w:pPr>
        <w:rPr>
          <w:b/>
        </w:rPr>
      </w:pPr>
      <w:r w:rsidRPr="0006151A">
        <w:rPr>
          <w:b/>
        </w:rPr>
        <w:t>Agenda Items</w:t>
      </w:r>
    </w:p>
    <w:p w:rsidR="00990AF3" w:rsidRDefault="00990AF3" w:rsidP="00990AF3">
      <w:pPr>
        <w:pStyle w:val="ListParagraph"/>
        <w:numPr>
          <w:ilvl w:val="0"/>
          <w:numId w:val="8"/>
        </w:numPr>
        <w:rPr>
          <w:i/>
        </w:rPr>
      </w:pPr>
      <w:r w:rsidRPr="00990AF3">
        <w:rPr>
          <w:i/>
        </w:rPr>
        <w:t>Action Items</w:t>
      </w:r>
    </w:p>
    <w:p w:rsidR="00990AF3" w:rsidRPr="00990AF3" w:rsidRDefault="00990AF3" w:rsidP="00990AF3">
      <w:pPr>
        <w:pStyle w:val="ListParagraph"/>
        <w:numPr>
          <w:ilvl w:val="1"/>
          <w:numId w:val="8"/>
        </w:numPr>
        <w:rPr>
          <w:i/>
        </w:rPr>
      </w:pPr>
      <w:r>
        <w:t xml:space="preserve">The </w:t>
      </w:r>
      <w:proofErr w:type="spellStart"/>
      <w:r>
        <w:t>Newsbank</w:t>
      </w:r>
      <w:proofErr w:type="spellEnd"/>
      <w:r>
        <w:t xml:space="preserve"> subscription for 2011-12 was renewed</w:t>
      </w:r>
    </w:p>
    <w:p w:rsidR="00990AF3" w:rsidRPr="00990AF3" w:rsidRDefault="00990AF3" w:rsidP="00990AF3">
      <w:pPr>
        <w:pStyle w:val="ListParagraph"/>
        <w:numPr>
          <w:ilvl w:val="1"/>
          <w:numId w:val="8"/>
        </w:numPr>
        <w:rPr>
          <w:i/>
        </w:rPr>
      </w:pPr>
      <w:r>
        <w:t xml:space="preserve">Optimal Resume – One CLRC library opted to purchase the product.  If four additional libraries in CLRC’s membership area decide to purchase the product within the next year, members can band together for a </w:t>
      </w:r>
      <w:proofErr w:type="spellStart"/>
      <w:r>
        <w:t>consortial</w:t>
      </w:r>
      <w:proofErr w:type="spellEnd"/>
      <w:r>
        <w:t xml:space="preserve"> discount (unsubsidized – available through the database provider)</w:t>
      </w:r>
    </w:p>
    <w:p w:rsidR="00990AF3" w:rsidRPr="00990AF3" w:rsidRDefault="00990AF3" w:rsidP="00990AF3">
      <w:pPr>
        <w:pStyle w:val="ListParagraph"/>
        <w:numPr>
          <w:ilvl w:val="1"/>
          <w:numId w:val="8"/>
        </w:numPr>
        <w:rPr>
          <w:i/>
        </w:rPr>
      </w:pPr>
      <w:r>
        <w:t xml:space="preserve">CLRC website progress – </w:t>
      </w:r>
      <w:proofErr w:type="spellStart"/>
      <w:r>
        <w:t>Déirdre</w:t>
      </w:r>
      <w:proofErr w:type="spellEnd"/>
      <w:r>
        <w:t xml:space="preserve"> demonstrated the new website to the group which is still under construction.  </w:t>
      </w:r>
      <w:r w:rsidR="002F0838">
        <w:t xml:space="preserve"> Committee members were invited to continue to view progress on the website and save comments/suggestions for testing of the website when it is closer to completion.  Website can be accessed at:  http://www.oddida.com/clrc</w:t>
      </w:r>
    </w:p>
    <w:p w:rsidR="002F0838" w:rsidRPr="00990AF3" w:rsidRDefault="002F0838" w:rsidP="00990AF3">
      <w:pPr>
        <w:pStyle w:val="ListParagraph"/>
        <w:ind w:left="1440"/>
        <w:rPr>
          <w:i/>
        </w:rPr>
      </w:pPr>
    </w:p>
    <w:p w:rsidR="002F0838" w:rsidRDefault="002F0838">
      <w:pPr>
        <w:rPr>
          <w:i/>
        </w:rPr>
      </w:pPr>
      <w:r>
        <w:rPr>
          <w:i/>
        </w:rPr>
        <w:br w:type="page"/>
      </w:r>
    </w:p>
    <w:p w:rsidR="0006151A" w:rsidRDefault="0006151A" w:rsidP="0000632C">
      <w:pPr>
        <w:pStyle w:val="ListParagraph"/>
        <w:numPr>
          <w:ilvl w:val="0"/>
          <w:numId w:val="7"/>
        </w:numPr>
        <w:rPr>
          <w:i/>
        </w:rPr>
      </w:pPr>
      <w:proofErr w:type="spellStart"/>
      <w:r w:rsidRPr="0000632C">
        <w:rPr>
          <w:i/>
        </w:rPr>
        <w:lastRenderedPageBreak/>
        <w:t>Newsbank</w:t>
      </w:r>
      <w:proofErr w:type="spellEnd"/>
      <w:r w:rsidRPr="0000632C">
        <w:rPr>
          <w:i/>
        </w:rPr>
        <w:t xml:space="preserve"> </w:t>
      </w:r>
      <w:r w:rsidR="00E27DC1" w:rsidRPr="0000632C">
        <w:rPr>
          <w:i/>
        </w:rPr>
        <w:t>billing</w:t>
      </w:r>
    </w:p>
    <w:p w:rsidR="0000632C" w:rsidRDefault="0000632C" w:rsidP="0000632C">
      <w:pPr>
        <w:ind w:left="720"/>
      </w:pPr>
      <w:r>
        <w:t xml:space="preserve">Debby explained that </w:t>
      </w:r>
      <w:proofErr w:type="spellStart"/>
      <w:r>
        <w:t>Newsbank</w:t>
      </w:r>
      <w:proofErr w:type="spellEnd"/>
      <w:r>
        <w:t xml:space="preserve"> billing for the 2011-12 year would be calculated on the same basis as the 2010-11.  Committee agreed to this proposal and discussed that this was preferable to more volatile billing calculations that create instability.</w:t>
      </w:r>
    </w:p>
    <w:p w:rsidR="0000632C" w:rsidRDefault="0000632C" w:rsidP="0000632C">
      <w:pPr>
        <w:pStyle w:val="ListParagraph"/>
        <w:numPr>
          <w:ilvl w:val="0"/>
          <w:numId w:val="7"/>
        </w:numPr>
      </w:pPr>
      <w:r>
        <w:t xml:space="preserve">NY3Rs partnership with </w:t>
      </w:r>
      <w:proofErr w:type="spellStart"/>
      <w:r>
        <w:t>Lyrasis</w:t>
      </w:r>
      <w:proofErr w:type="spellEnd"/>
    </w:p>
    <w:p w:rsidR="0000632C" w:rsidRDefault="0000632C" w:rsidP="0000632C">
      <w:pPr>
        <w:pStyle w:val="ListParagraph"/>
        <w:numPr>
          <w:ilvl w:val="1"/>
          <w:numId w:val="7"/>
        </w:numPr>
      </w:pPr>
      <w:r>
        <w:t xml:space="preserve">In light of WALDO’s decision to no longer work with the 3Rs for billing, Debby discussed the NY3Rs proposal to form a partnership with </w:t>
      </w:r>
      <w:proofErr w:type="spellStart"/>
      <w:r>
        <w:t>Lyrasis</w:t>
      </w:r>
      <w:proofErr w:type="spellEnd"/>
      <w:r>
        <w:t xml:space="preserve"> for the purpose of facilitating some </w:t>
      </w:r>
      <w:proofErr w:type="spellStart"/>
      <w:r>
        <w:t>consortial</w:t>
      </w:r>
      <w:proofErr w:type="spellEnd"/>
      <w:r>
        <w:t xml:space="preserve"> database purchases.   Committee members were skeptical that this would produce significantly higher cost-savings, enough to make it worth it for those receiving WALDO databases to switch service providers.  </w:t>
      </w:r>
    </w:p>
    <w:p w:rsidR="0000632C" w:rsidRDefault="0000632C" w:rsidP="0000632C">
      <w:pPr>
        <w:pStyle w:val="ListParagraph"/>
        <w:numPr>
          <w:ilvl w:val="1"/>
          <w:numId w:val="7"/>
        </w:numPr>
      </w:pPr>
      <w:r>
        <w:t xml:space="preserve">OCPL had considered joining </w:t>
      </w:r>
      <w:proofErr w:type="spellStart"/>
      <w:r w:rsidR="00990AF3">
        <w:t>Lyrasis</w:t>
      </w:r>
      <w:proofErr w:type="spellEnd"/>
      <w:r w:rsidR="00990AF3">
        <w:t xml:space="preserve"> for training purposes.  Debby and </w:t>
      </w:r>
      <w:proofErr w:type="spellStart"/>
      <w:r w:rsidR="00990AF3">
        <w:t>Déirdre</w:t>
      </w:r>
      <w:proofErr w:type="spellEnd"/>
      <w:r w:rsidR="00990AF3">
        <w:t xml:space="preserve"> mentioned that CLRC had joined AMIGOS with the intention of making training available to members</w:t>
      </w:r>
      <w:r w:rsidR="002F0838">
        <w:t xml:space="preserve"> and more information should be available in the fall.</w:t>
      </w:r>
    </w:p>
    <w:p w:rsidR="002F0838" w:rsidRDefault="002F0838" w:rsidP="002F0838">
      <w:pPr>
        <w:pStyle w:val="ListParagraph"/>
        <w:ind w:left="1440"/>
      </w:pPr>
    </w:p>
    <w:p w:rsidR="002F0838" w:rsidRDefault="002F0838" w:rsidP="002F0838">
      <w:pPr>
        <w:pStyle w:val="ListParagraph"/>
        <w:numPr>
          <w:ilvl w:val="0"/>
          <w:numId w:val="7"/>
        </w:numPr>
      </w:pPr>
      <w:r>
        <w:t xml:space="preserve">Newspaper </w:t>
      </w:r>
      <w:proofErr w:type="spellStart"/>
      <w:r>
        <w:t>digitiazation</w:t>
      </w:r>
      <w:proofErr w:type="spellEnd"/>
      <w:r>
        <w:t xml:space="preserve"> project</w:t>
      </w:r>
    </w:p>
    <w:p w:rsidR="002F0838" w:rsidRDefault="002F0838" w:rsidP="002F0838">
      <w:pPr>
        <w:ind w:left="720"/>
      </w:pPr>
      <w:r>
        <w:t>Debby discussed the several possibilities of newspaper digitization that were being explored by the Digitization committee, including the possibility of contracting with NNYLN for digitization through their technology.</w:t>
      </w:r>
    </w:p>
    <w:p w:rsidR="002F0838" w:rsidRDefault="002F0838" w:rsidP="002F0838">
      <w:pPr>
        <w:pStyle w:val="ListParagraph"/>
        <w:numPr>
          <w:ilvl w:val="0"/>
          <w:numId w:val="10"/>
        </w:numPr>
      </w:pPr>
      <w:r>
        <w:t>Allocation of 30,000 RBDB funds</w:t>
      </w:r>
    </w:p>
    <w:p w:rsidR="002F0838" w:rsidRDefault="002F0838" w:rsidP="002F0838">
      <w:pPr>
        <w:ind w:left="720"/>
      </w:pPr>
      <w:r>
        <w:t>In keeping with the desire to reinstate member grants to the membership, the committee agreed that a first step will be to establish criteria for grants and a process.  This would be largely resolved in the next meeting of the LRS committee in August.</w:t>
      </w:r>
    </w:p>
    <w:p w:rsidR="0000632C" w:rsidRPr="0000632C" w:rsidRDefault="0000632C" w:rsidP="0000632C">
      <w:pPr>
        <w:ind w:left="720"/>
      </w:pPr>
    </w:p>
    <w:p w:rsidR="0031055D" w:rsidRDefault="00E27DC1">
      <w:r>
        <w:t>Motion to adjourn made at 11:03am (</w:t>
      </w:r>
      <w:proofErr w:type="spellStart"/>
      <w:r>
        <w:t>Poulin</w:t>
      </w:r>
      <w:proofErr w:type="spellEnd"/>
      <w:r>
        <w:t>/S/A)</w:t>
      </w:r>
    </w:p>
    <w:p w:rsidR="00AB107F" w:rsidRPr="00367A00" w:rsidRDefault="00367A00">
      <w:pPr>
        <w:rPr>
          <w:b/>
        </w:rPr>
      </w:pPr>
      <w:r w:rsidRPr="00367A00">
        <w:rPr>
          <w:b/>
        </w:rPr>
        <w:t xml:space="preserve">Next Meeting:  </w:t>
      </w:r>
      <w:r w:rsidR="00990AF3">
        <w:rPr>
          <w:b/>
        </w:rPr>
        <w:t xml:space="preserve">TBD, Colgate University.  </w:t>
      </w:r>
    </w:p>
    <w:p w:rsidR="00367A00" w:rsidRDefault="00367A00" w:rsidP="00367A00">
      <w:pPr>
        <w:spacing w:after="0"/>
      </w:pPr>
      <w:r>
        <w:t>Respectfully submitted,</w:t>
      </w:r>
    </w:p>
    <w:p w:rsidR="00367A00" w:rsidRDefault="00367A00" w:rsidP="00367A00">
      <w:pPr>
        <w:spacing w:after="0"/>
      </w:pPr>
      <w:proofErr w:type="spellStart"/>
      <w:r>
        <w:t>Déirdre</w:t>
      </w:r>
      <w:proofErr w:type="spellEnd"/>
      <w:r>
        <w:t xml:space="preserve"> Joyce</w:t>
      </w:r>
    </w:p>
    <w:p w:rsidR="00367A00" w:rsidRDefault="00367A00" w:rsidP="00367A00">
      <w:pPr>
        <w:spacing w:after="0"/>
      </w:pPr>
      <w:r>
        <w:t>Assistant Director, CLRC</w:t>
      </w:r>
    </w:p>
    <w:p w:rsidR="00AB107F" w:rsidRDefault="00AB107F"/>
    <w:p w:rsidR="00AB107F" w:rsidRDefault="00AB107F"/>
    <w:p w:rsidR="00AB107F" w:rsidRDefault="00AB107F"/>
    <w:p w:rsidR="00AB107F" w:rsidRDefault="00AB107F"/>
    <w:p w:rsidR="00AB107F" w:rsidRDefault="00AB107F"/>
    <w:sectPr w:rsidR="00AB107F" w:rsidSect="0097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A7D"/>
    <w:multiLevelType w:val="hybridMultilevel"/>
    <w:tmpl w:val="933AA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C40"/>
    <w:multiLevelType w:val="hybridMultilevel"/>
    <w:tmpl w:val="AB40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25A"/>
    <w:multiLevelType w:val="hybridMultilevel"/>
    <w:tmpl w:val="8C64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75AB"/>
    <w:multiLevelType w:val="hybridMultilevel"/>
    <w:tmpl w:val="B506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B3291"/>
    <w:multiLevelType w:val="hybridMultilevel"/>
    <w:tmpl w:val="62E2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75C8"/>
    <w:multiLevelType w:val="hybridMultilevel"/>
    <w:tmpl w:val="8486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283F"/>
    <w:multiLevelType w:val="hybridMultilevel"/>
    <w:tmpl w:val="5830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530A"/>
    <w:multiLevelType w:val="hybridMultilevel"/>
    <w:tmpl w:val="8E02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951CB"/>
    <w:multiLevelType w:val="hybridMultilevel"/>
    <w:tmpl w:val="129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80932"/>
    <w:multiLevelType w:val="hybridMultilevel"/>
    <w:tmpl w:val="BB9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CF8"/>
    <w:rsid w:val="0000632C"/>
    <w:rsid w:val="00013288"/>
    <w:rsid w:val="000212AC"/>
    <w:rsid w:val="00046DCC"/>
    <w:rsid w:val="0006151A"/>
    <w:rsid w:val="00063469"/>
    <w:rsid w:val="00093595"/>
    <w:rsid w:val="000E500C"/>
    <w:rsid w:val="00200CD8"/>
    <w:rsid w:val="002B02A0"/>
    <w:rsid w:val="002D0DF7"/>
    <w:rsid w:val="002F0838"/>
    <w:rsid w:val="0031055D"/>
    <w:rsid w:val="00367A00"/>
    <w:rsid w:val="00390443"/>
    <w:rsid w:val="00574301"/>
    <w:rsid w:val="005C4C30"/>
    <w:rsid w:val="005E0DEE"/>
    <w:rsid w:val="007055EA"/>
    <w:rsid w:val="00716848"/>
    <w:rsid w:val="00742FB3"/>
    <w:rsid w:val="00807A96"/>
    <w:rsid w:val="008F7660"/>
    <w:rsid w:val="009214BF"/>
    <w:rsid w:val="009775E2"/>
    <w:rsid w:val="00990AF3"/>
    <w:rsid w:val="009F56C2"/>
    <w:rsid w:val="00A763E5"/>
    <w:rsid w:val="00AB107F"/>
    <w:rsid w:val="00AC1CF8"/>
    <w:rsid w:val="00B208B4"/>
    <w:rsid w:val="00C51BBF"/>
    <w:rsid w:val="00C7443F"/>
    <w:rsid w:val="00CA46ED"/>
    <w:rsid w:val="00D36C44"/>
    <w:rsid w:val="00D54F78"/>
    <w:rsid w:val="00D72DFF"/>
    <w:rsid w:val="00D87CD0"/>
    <w:rsid w:val="00E1526D"/>
    <w:rsid w:val="00E27DC1"/>
    <w:rsid w:val="00E4411D"/>
    <w:rsid w:val="00E54E5A"/>
    <w:rsid w:val="00E925F2"/>
    <w:rsid w:val="00F44FBA"/>
    <w:rsid w:val="00F77A6A"/>
    <w:rsid w:val="00FC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djoyce</cp:lastModifiedBy>
  <cp:revision>3</cp:revision>
  <dcterms:created xsi:type="dcterms:W3CDTF">2011-08-15T15:11:00Z</dcterms:created>
  <dcterms:modified xsi:type="dcterms:W3CDTF">2011-08-15T16:07:00Z</dcterms:modified>
</cp:coreProperties>
</file>